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018" w:rsidRPr="00F330AA" w:rsidRDefault="00F330AA" w:rsidP="00FC6018">
      <w:pPr>
        <w:tabs>
          <w:tab w:val="left" w:pos="387"/>
          <w:tab w:val="center" w:pos="4680"/>
        </w:tabs>
        <w:spacing w:before="120" w:after="120"/>
        <w:jc w:val="center"/>
        <w:outlineLvl w:val="1"/>
        <w:rPr>
          <w:rFonts w:cs="Times New Roman"/>
          <w:b/>
          <w:bCs/>
          <w:color w:val="auto"/>
          <w:spacing w:val="0"/>
          <w:sz w:val="32"/>
          <w:szCs w:val="32"/>
          <w:lang w:eastAsia="en-US"/>
        </w:rPr>
      </w:pPr>
      <w:bookmarkStart w:id="0" w:name="_GoBack"/>
      <w:r w:rsidRPr="00F330AA">
        <w:rPr>
          <w:rFonts w:cs="Times New Roman"/>
          <w:b/>
          <w:bCs/>
          <w:color w:val="auto"/>
          <w:spacing w:val="0"/>
          <w:sz w:val="32"/>
          <w:szCs w:val="32"/>
          <w:rtl/>
          <w:lang w:eastAsia="en-US"/>
        </w:rPr>
        <w:t>سيناء في خطاب سموتريتش</w:t>
      </w:r>
      <w:r w:rsidR="00FC6018">
        <w:rPr>
          <w:rFonts w:cs="Times New Roman" w:hint="cs"/>
          <w:b/>
          <w:bCs/>
          <w:color w:val="auto"/>
          <w:spacing w:val="0"/>
          <w:sz w:val="32"/>
          <w:szCs w:val="32"/>
          <w:rtl/>
          <w:lang w:eastAsia="en-US"/>
        </w:rPr>
        <w:t xml:space="preserve"> بين</w:t>
      </w:r>
      <w:r w:rsidRPr="00F330AA">
        <w:rPr>
          <w:rFonts w:cs="Times New Roman"/>
          <w:b/>
          <w:bCs/>
          <w:color w:val="auto"/>
          <w:spacing w:val="0"/>
          <w:sz w:val="32"/>
          <w:szCs w:val="32"/>
          <w:rtl/>
          <w:lang w:eastAsia="en-US"/>
        </w:rPr>
        <w:t xml:space="preserve"> </w:t>
      </w:r>
      <w:r w:rsidR="00FC6018">
        <w:rPr>
          <w:rFonts w:cs="Times New Roman" w:hint="cs"/>
          <w:b/>
          <w:bCs/>
          <w:color w:val="auto"/>
          <w:spacing w:val="0"/>
          <w:sz w:val="32"/>
          <w:szCs w:val="32"/>
          <w:rtl/>
          <w:lang w:eastAsia="en-US"/>
        </w:rPr>
        <w:t>ال</w:t>
      </w:r>
      <w:r w:rsidRPr="00F330AA">
        <w:rPr>
          <w:rFonts w:cs="Times New Roman"/>
          <w:b/>
          <w:bCs/>
          <w:color w:val="auto"/>
          <w:spacing w:val="0"/>
          <w:sz w:val="32"/>
          <w:szCs w:val="32"/>
          <w:rtl/>
          <w:lang w:eastAsia="en-US"/>
        </w:rPr>
        <w:t xml:space="preserve">تهديد </w:t>
      </w:r>
      <w:r w:rsidR="00FC6018">
        <w:rPr>
          <w:rFonts w:cs="Times New Roman" w:hint="cs"/>
          <w:b/>
          <w:bCs/>
          <w:color w:val="auto"/>
          <w:spacing w:val="0"/>
          <w:sz w:val="32"/>
          <w:szCs w:val="32"/>
          <w:rtl/>
          <w:lang w:eastAsia="en-US"/>
        </w:rPr>
        <w:t>ال</w:t>
      </w:r>
      <w:r w:rsidRPr="00F330AA">
        <w:rPr>
          <w:rFonts w:cs="Times New Roman"/>
          <w:b/>
          <w:bCs/>
          <w:color w:val="auto"/>
          <w:spacing w:val="0"/>
          <w:sz w:val="32"/>
          <w:szCs w:val="32"/>
          <w:rtl/>
          <w:lang w:eastAsia="en-US"/>
        </w:rPr>
        <w:t xml:space="preserve">استراتيجي </w:t>
      </w:r>
      <w:r w:rsidR="00FC6018">
        <w:rPr>
          <w:rFonts w:cs="Times New Roman" w:hint="cs"/>
          <w:b/>
          <w:bCs/>
          <w:color w:val="auto"/>
          <w:spacing w:val="0"/>
          <w:sz w:val="32"/>
          <w:szCs w:val="32"/>
          <w:rtl/>
          <w:lang w:eastAsia="en-US"/>
        </w:rPr>
        <w:t xml:space="preserve"> وال</w:t>
      </w:r>
      <w:r w:rsidRPr="00F330AA">
        <w:rPr>
          <w:rFonts w:cs="Times New Roman"/>
          <w:b/>
          <w:bCs/>
          <w:color w:val="auto"/>
          <w:spacing w:val="0"/>
          <w:sz w:val="32"/>
          <w:szCs w:val="32"/>
          <w:rtl/>
          <w:lang w:eastAsia="en-US"/>
        </w:rPr>
        <w:t xml:space="preserve">مزايدة </w:t>
      </w:r>
      <w:r w:rsidR="00FC6018">
        <w:rPr>
          <w:rFonts w:cs="Times New Roman" w:hint="cs"/>
          <w:b/>
          <w:bCs/>
          <w:color w:val="auto"/>
          <w:spacing w:val="0"/>
          <w:sz w:val="32"/>
          <w:szCs w:val="32"/>
          <w:rtl/>
          <w:lang w:eastAsia="en-US"/>
        </w:rPr>
        <w:t>ال</w:t>
      </w:r>
      <w:r w:rsidRPr="00F330AA">
        <w:rPr>
          <w:rFonts w:cs="Times New Roman"/>
          <w:b/>
          <w:bCs/>
          <w:color w:val="auto"/>
          <w:spacing w:val="0"/>
          <w:sz w:val="32"/>
          <w:szCs w:val="32"/>
          <w:rtl/>
          <w:lang w:eastAsia="en-US"/>
        </w:rPr>
        <w:t>انتخابية</w:t>
      </w:r>
      <w:r w:rsidR="00FC6018" w:rsidRPr="00FC6018">
        <w:rPr>
          <w:rFonts w:cs="Times New Roman"/>
          <w:b/>
          <w:bCs/>
          <w:color w:val="auto"/>
          <w:spacing w:val="0"/>
          <w:sz w:val="32"/>
          <w:szCs w:val="32"/>
          <w:rtl/>
          <w:lang w:eastAsia="en-US"/>
        </w:rPr>
        <w:t xml:space="preserve"> </w:t>
      </w:r>
    </w:p>
    <w:bookmarkEnd w:id="0"/>
    <w:p w:rsidR="00C94F39" w:rsidRDefault="00F32F8A" w:rsidP="00C94F39">
      <w:pPr>
        <w:tabs>
          <w:tab w:val="left" w:pos="7350"/>
        </w:tabs>
        <w:jc w:val="both"/>
        <w:outlineLvl w:val="2"/>
        <w:rPr>
          <w:rFonts w:asciiTheme="minorBidi" w:hAnsiTheme="minorBidi" w:cstheme="minorBidi"/>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rsidR="00F330AA" w:rsidRPr="00F330AA" w:rsidRDefault="00F330AA" w:rsidP="00F330AA">
      <w:pPr>
        <w:pStyle w:val="NormalWeb"/>
        <w:bidi/>
        <w:spacing w:before="0" w:beforeAutospacing="0" w:after="0" w:afterAutospacing="0"/>
        <w:ind w:firstLine="284"/>
        <w:jc w:val="both"/>
        <w:rPr>
          <w:rFonts w:asciiTheme="minorBidi" w:hAnsiTheme="minorBidi" w:cstheme="minorBidi"/>
          <w:sz w:val="28"/>
          <w:szCs w:val="28"/>
        </w:rPr>
      </w:pPr>
      <w:r w:rsidRPr="00F330AA">
        <w:rPr>
          <w:rFonts w:asciiTheme="minorBidi" w:hAnsiTheme="minorBidi" w:cstheme="minorBidi"/>
          <w:sz w:val="28"/>
          <w:szCs w:val="28"/>
          <w:rtl/>
        </w:rPr>
        <w:t>تكشف تصريحات وزير المالية الإسرائيلي بتسلئيل سموتريتش بشأن احتمال فقدان مصر سيناء إذا هاجمت إسرائيل، عن تداخل المزايدات الانتخابية مع الخطاب الأمني الإسرائيلي، بالتزامن مع ذكرى حرب أكتوبر واقتراب انتخابات الكنيست في 27 أكتوبر 2026</w:t>
      </w:r>
      <w:r>
        <w:rPr>
          <w:rFonts w:asciiTheme="minorBidi" w:hAnsiTheme="minorBidi" w:cstheme="minorBidi" w:hint="cs"/>
          <w:sz w:val="28"/>
          <w:szCs w:val="28"/>
          <w:rtl/>
        </w:rPr>
        <w:t>م</w:t>
      </w:r>
      <w:r w:rsidRPr="00F330AA">
        <w:rPr>
          <w:rFonts w:asciiTheme="minorBidi" w:hAnsiTheme="minorBidi" w:cstheme="minorBidi"/>
          <w:sz w:val="28"/>
          <w:szCs w:val="28"/>
          <w:rtl/>
        </w:rPr>
        <w:t>. ويعكس استدعاء سيناء محاولة لتأكيد صورة القوة والردع، ومخاطبة القاعدة اليمينية، ومنافسة الأحزاب على توظيف المخاوف الأمنية التي أعقبت هجوم 7 أكتوبر. في المقابل، شدد الرد المصري على أن التفوق التكنولوجي والتسليحي لا يضمن حسم الحروب، وأن العقيدة القتالية والإرادة والجغرافيا عوامل حاسمة. ومع ذلك، لا تكفي التصريحات وحدها للاستدلال على توجه إسرائيلي نحو الحرب؛ إذ تظل معاهدة السلام لعام 1979</w:t>
      </w:r>
      <w:r>
        <w:rPr>
          <w:rFonts w:asciiTheme="minorBidi" w:hAnsiTheme="minorBidi" w:cstheme="minorBidi" w:hint="cs"/>
          <w:sz w:val="28"/>
          <w:szCs w:val="28"/>
          <w:rtl/>
        </w:rPr>
        <w:t>م</w:t>
      </w:r>
      <w:r w:rsidRPr="00F330AA">
        <w:rPr>
          <w:rFonts w:asciiTheme="minorBidi" w:hAnsiTheme="minorBidi" w:cstheme="minorBidi"/>
          <w:sz w:val="28"/>
          <w:szCs w:val="28"/>
          <w:rtl/>
        </w:rPr>
        <w:t xml:space="preserve"> إطارًا قانونيًا منظمًا للعلاقات. وتكمن الخطورة في تطبيع التهديد بالسيادة المصرية، واحتمال تحوله إلى ضغط سياسي أو سوء تقدير. لذا يتطلب الموقف المصري الجمع بين الجاهزية العسكرية والهدوء الدبلوماسي، ومراقبة الانتقال من المزايدات الانتخابية إلى السياسات الفعلية</w:t>
      </w:r>
      <w:r w:rsidRPr="00F330AA">
        <w:rPr>
          <w:rFonts w:asciiTheme="minorBidi" w:hAnsiTheme="minorBidi" w:cstheme="minorBidi"/>
          <w:sz w:val="28"/>
          <w:szCs w:val="28"/>
        </w:rPr>
        <w:t>.</w:t>
      </w:r>
    </w:p>
    <w:p w:rsidR="00F330AA" w:rsidRPr="00F330AA" w:rsidRDefault="00F330AA" w:rsidP="00F330AA">
      <w:pPr>
        <w:pStyle w:val="Heading3"/>
        <w:spacing w:line="240" w:lineRule="auto"/>
        <w:jc w:val="both"/>
        <w:rPr>
          <w:rFonts w:asciiTheme="minorBidi" w:hAnsiTheme="minorBidi" w:cstheme="minorBidi"/>
          <w:sz w:val="28"/>
          <w:szCs w:val="28"/>
        </w:rPr>
      </w:pPr>
      <w:r w:rsidRPr="00F330AA">
        <w:rPr>
          <w:rFonts w:asciiTheme="minorBidi" w:hAnsiTheme="minorBidi" w:cstheme="minorBidi"/>
          <w:sz w:val="28"/>
          <w:szCs w:val="28"/>
          <w:rtl/>
        </w:rPr>
        <w:t xml:space="preserve">سيناء </w:t>
      </w:r>
      <w:r>
        <w:rPr>
          <w:rFonts w:asciiTheme="minorBidi" w:hAnsiTheme="minorBidi" w:cstheme="minorBidi" w:hint="cs"/>
          <w:sz w:val="28"/>
          <w:szCs w:val="28"/>
          <w:rtl/>
        </w:rPr>
        <w:t>ت</w:t>
      </w:r>
      <w:r>
        <w:rPr>
          <w:rFonts w:asciiTheme="minorBidi" w:hAnsiTheme="minorBidi" w:cstheme="minorBidi"/>
          <w:sz w:val="28"/>
          <w:szCs w:val="28"/>
          <w:rtl/>
        </w:rPr>
        <w:t>ع</w:t>
      </w:r>
      <w:r>
        <w:rPr>
          <w:rFonts w:asciiTheme="minorBidi" w:hAnsiTheme="minorBidi" w:cstheme="minorBidi" w:hint="cs"/>
          <w:sz w:val="28"/>
          <w:szCs w:val="28"/>
          <w:rtl/>
        </w:rPr>
        <w:t>و</w:t>
      </w:r>
      <w:r>
        <w:rPr>
          <w:rFonts w:asciiTheme="minorBidi" w:hAnsiTheme="minorBidi" w:cstheme="minorBidi"/>
          <w:sz w:val="28"/>
          <w:szCs w:val="28"/>
          <w:rtl/>
        </w:rPr>
        <w:t>د</w:t>
      </w:r>
      <w:r w:rsidRPr="00F330AA">
        <w:rPr>
          <w:rFonts w:asciiTheme="minorBidi" w:hAnsiTheme="minorBidi" w:cstheme="minorBidi"/>
          <w:sz w:val="28"/>
          <w:szCs w:val="28"/>
          <w:rtl/>
        </w:rPr>
        <w:t xml:space="preserve"> إلى الخطاب الإسرائيلي </w:t>
      </w:r>
      <w:r>
        <w:rPr>
          <w:rFonts w:asciiTheme="minorBidi" w:hAnsiTheme="minorBidi" w:cstheme="minorBidi" w:hint="cs"/>
          <w:sz w:val="28"/>
          <w:szCs w:val="28"/>
          <w:rtl/>
        </w:rPr>
        <w:t>الآن</w:t>
      </w:r>
    </w:p>
    <w:p w:rsidR="00F330AA" w:rsidRPr="00F330AA" w:rsidRDefault="00F330AA" w:rsidP="00F330AA">
      <w:pPr>
        <w:pStyle w:val="NormalWeb"/>
        <w:bidi/>
        <w:spacing w:before="0" w:beforeAutospacing="0" w:after="0" w:afterAutospacing="0"/>
        <w:ind w:firstLine="284"/>
        <w:jc w:val="both"/>
        <w:rPr>
          <w:rFonts w:asciiTheme="minorBidi" w:hAnsiTheme="minorBidi" w:cstheme="minorBidi"/>
          <w:sz w:val="28"/>
          <w:szCs w:val="28"/>
        </w:rPr>
      </w:pPr>
      <w:r w:rsidRPr="00F330AA">
        <w:rPr>
          <w:rFonts w:asciiTheme="minorBidi" w:hAnsiTheme="minorBidi" w:cstheme="minorBidi"/>
          <w:sz w:val="28"/>
          <w:szCs w:val="28"/>
          <w:rtl/>
        </w:rPr>
        <w:t xml:space="preserve">يكتسب التصريح الأخير لوزير المالية الإسرائيلي بتسلئيل سموتريتش بشأن سيناء أهمية تتجاوز مضمونه المباشر، ليس لأن إسرائيل ومصر تقفان على عتبة حرب، ولا لأن المعطيات الراهنة تشير إلى قرار إسرائيلي فعلي بإعادة فتح الجبهة المصرية، وإنما لأن </w:t>
      </w:r>
      <w:r w:rsidRPr="00F330AA">
        <w:rPr>
          <w:sz w:val="28"/>
          <w:szCs w:val="28"/>
          <w:rtl/>
        </w:rPr>
        <w:t>إعادة إدخال سيناء إلى قاموس التهديد الإسرائيلي جاءت في توقيت شديد الحساسية: عشية الذكرى الثالثة ل</w:t>
      </w:r>
      <w:r>
        <w:rPr>
          <w:rFonts w:hint="cs"/>
          <w:sz w:val="28"/>
          <w:szCs w:val="28"/>
          <w:rtl/>
        </w:rPr>
        <w:t>أحداث</w:t>
      </w:r>
      <w:r w:rsidRPr="00F330AA">
        <w:rPr>
          <w:sz w:val="28"/>
          <w:szCs w:val="28"/>
          <w:rtl/>
        </w:rPr>
        <w:t xml:space="preserve"> السابع من أكتوبر، وفي قلب الحملة الانتخابية الإسرائيلية التي ستنتهي بانتخابات الكنيست في 27 أكتوبر 2026</w:t>
      </w:r>
      <w:r>
        <w:rPr>
          <w:rFonts w:hint="cs"/>
          <w:sz w:val="28"/>
          <w:szCs w:val="28"/>
          <w:rtl/>
        </w:rPr>
        <w:t>م</w:t>
      </w:r>
      <w:r w:rsidRPr="00F330AA">
        <w:rPr>
          <w:rFonts w:asciiTheme="minorBidi" w:hAnsiTheme="minorBidi" w:cstheme="minorBidi"/>
          <w:sz w:val="28"/>
          <w:szCs w:val="28"/>
        </w:rPr>
        <w:t>.</w:t>
      </w:r>
    </w:p>
    <w:p w:rsidR="00F330AA" w:rsidRPr="00F330AA" w:rsidRDefault="00F330AA" w:rsidP="00F330AA">
      <w:pPr>
        <w:pStyle w:val="NormalWeb"/>
        <w:bidi/>
        <w:spacing w:before="0" w:beforeAutospacing="0" w:after="0" w:afterAutospacing="0"/>
        <w:ind w:firstLine="284"/>
        <w:jc w:val="both"/>
        <w:rPr>
          <w:rFonts w:asciiTheme="minorBidi" w:hAnsiTheme="minorBidi" w:cstheme="minorBidi"/>
          <w:sz w:val="28"/>
          <w:szCs w:val="28"/>
        </w:rPr>
      </w:pPr>
      <w:r w:rsidRPr="00F330AA">
        <w:rPr>
          <w:rFonts w:asciiTheme="minorBidi" w:hAnsiTheme="minorBidi" w:cstheme="minorBidi"/>
          <w:sz w:val="28"/>
          <w:szCs w:val="28"/>
          <w:rtl/>
        </w:rPr>
        <w:t xml:space="preserve">ففي السادس من أكتوبر، قال سموتريتش إن ما يمكن أن يردع مصر عن مهاجمة إسرائيل هو إدراكها أنه </w:t>
      </w:r>
      <w:r>
        <w:rPr>
          <w:rFonts w:asciiTheme="minorBidi" w:hAnsiTheme="minorBidi" w:cstheme="minorBidi" w:hint="cs"/>
          <w:sz w:val="28"/>
          <w:szCs w:val="28"/>
          <w:rtl/>
        </w:rPr>
        <w:t>"</w:t>
      </w:r>
      <w:r w:rsidRPr="00F330AA">
        <w:rPr>
          <w:rFonts w:asciiTheme="minorBidi" w:hAnsiTheme="minorBidi" w:cstheme="minorBidi"/>
          <w:sz w:val="28"/>
          <w:szCs w:val="28"/>
          <w:rtl/>
        </w:rPr>
        <w:t>لن تكون هناك سيناء</w:t>
      </w:r>
      <w:r>
        <w:rPr>
          <w:rFonts w:asciiTheme="minorBidi" w:hAnsiTheme="minorBidi" w:cstheme="minorBidi" w:hint="cs"/>
          <w:sz w:val="28"/>
          <w:szCs w:val="28"/>
          <w:rtl/>
        </w:rPr>
        <w:t>"</w:t>
      </w:r>
      <w:r w:rsidRPr="00F330AA">
        <w:rPr>
          <w:rFonts w:asciiTheme="minorBidi" w:hAnsiTheme="minorBidi" w:cstheme="minorBidi"/>
          <w:sz w:val="28"/>
          <w:szCs w:val="28"/>
          <w:rtl/>
        </w:rPr>
        <w:t xml:space="preserve"> إذا فعلت ذلك، مضيفًا أن مثل هذا السيناريو </w:t>
      </w:r>
      <w:r>
        <w:rPr>
          <w:rFonts w:asciiTheme="minorBidi" w:hAnsiTheme="minorBidi" w:cstheme="minorBidi" w:hint="cs"/>
          <w:sz w:val="28"/>
          <w:szCs w:val="28"/>
          <w:rtl/>
        </w:rPr>
        <w:t>"</w:t>
      </w:r>
      <w:r w:rsidRPr="00F330AA">
        <w:rPr>
          <w:rFonts w:asciiTheme="minorBidi" w:hAnsiTheme="minorBidi" w:cstheme="minorBidi"/>
          <w:sz w:val="28"/>
          <w:szCs w:val="28"/>
          <w:rtl/>
        </w:rPr>
        <w:t>لن يحدث مرة أخرى</w:t>
      </w:r>
      <w:r>
        <w:rPr>
          <w:rFonts w:asciiTheme="minorBidi" w:hAnsiTheme="minorBidi" w:cstheme="minorBidi" w:hint="cs"/>
          <w:sz w:val="28"/>
          <w:szCs w:val="28"/>
          <w:rtl/>
        </w:rPr>
        <w:t>"</w:t>
      </w:r>
      <w:r w:rsidRPr="00F330AA">
        <w:rPr>
          <w:rFonts w:asciiTheme="minorBidi" w:hAnsiTheme="minorBidi" w:cstheme="minorBidi"/>
          <w:sz w:val="28"/>
          <w:szCs w:val="28"/>
          <w:rtl/>
        </w:rPr>
        <w:t xml:space="preserve">. وجاءت التصريحات عشية إحياء مصر </w:t>
      </w:r>
      <w:r>
        <w:rPr>
          <w:rFonts w:asciiTheme="minorBidi" w:hAnsiTheme="minorBidi" w:cstheme="minorBidi" w:hint="cs"/>
          <w:sz w:val="28"/>
          <w:szCs w:val="28"/>
          <w:rtl/>
        </w:rPr>
        <w:t>ال</w:t>
      </w:r>
      <w:r w:rsidRPr="00F330AA">
        <w:rPr>
          <w:rFonts w:asciiTheme="minorBidi" w:hAnsiTheme="minorBidi" w:cstheme="minorBidi"/>
          <w:sz w:val="28"/>
          <w:szCs w:val="28"/>
          <w:rtl/>
        </w:rPr>
        <w:t xml:space="preserve">ذكرى </w:t>
      </w:r>
      <w:r>
        <w:rPr>
          <w:rFonts w:asciiTheme="minorBidi" w:hAnsiTheme="minorBidi" w:cstheme="minorBidi" w:hint="cs"/>
          <w:sz w:val="28"/>
          <w:szCs w:val="28"/>
          <w:rtl/>
        </w:rPr>
        <w:t>الثالثة والخمسين ل</w:t>
      </w:r>
      <w:r w:rsidRPr="00F330AA">
        <w:rPr>
          <w:rFonts w:asciiTheme="minorBidi" w:hAnsiTheme="minorBidi" w:cstheme="minorBidi"/>
          <w:sz w:val="28"/>
          <w:szCs w:val="28"/>
          <w:rtl/>
        </w:rPr>
        <w:t>حرب أكتوبر 1973</w:t>
      </w:r>
      <w:r>
        <w:rPr>
          <w:rFonts w:asciiTheme="minorBidi" w:hAnsiTheme="minorBidi" w:cstheme="minorBidi" w:hint="cs"/>
          <w:sz w:val="28"/>
          <w:szCs w:val="28"/>
          <w:rtl/>
        </w:rPr>
        <w:t>م</w:t>
      </w:r>
      <w:r w:rsidRPr="00F330AA">
        <w:rPr>
          <w:rFonts w:asciiTheme="minorBidi" w:hAnsiTheme="minorBidi" w:cstheme="minorBidi"/>
          <w:sz w:val="28"/>
          <w:szCs w:val="28"/>
          <w:rtl/>
        </w:rPr>
        <w:t>، وهي الحرب التي انتهت مساراتها السياسية والعسكرية لاحقًا باستعادة السيادة المصرية على سيناء بموجب معاهدة السلام لعام 1979</w:t>
      </w:r>
      <w:r>
        <w:rPr>
          <w:rFonts w:asciiTheme="minorBidi" w:hAnsiTheme="minorBidi" w:cstheme="minorBidi" w:hint="cs"/>
          <w:sz w:val="28"/>
          <w:szCs w:val="28"/>
          <w:rtl/>
        </w:rPr>
        <w:t xml:space="preserve">م. </w:t>
      </w:r>
      <w:r w:rsidRPr="00F330AA">
        <w:rPr>
          <w:rFonts w:asciiTheme="minorBidi" w:hAnsiTheme="minorBidi" w:cstheme="minorBidi"/>
          <w:sz w:val="28"/>
          <w:szCs w:val="28"/>
          <w:rtl/>
        </w:rPr>
        <w:t>وهنا تحديدًا تكمن المفارقة</w:t>
      </w:r>
      <w:r>
        <w:rPr>
          <w:rFonts w:asciiTheme="minorBidi" w:hAnsiTheme="minorBidi" w:cstheme="minorBidi" w:hint="cs"/>
          <w:sz w:val="28"/>
          <w:szCs w:val="28"/>
          <w:rtl/>
        </w:rPr>
        <w:t>:</w:t>
      </w:r>
      <w:r w:rsidRPr="00F330AA">
        <w:rPr>
          <w:rFonts w:asciiTheme="minorBidi" w:hAnsiTheme="minorBidi" w:cstheme="minorBidi"/>
          <w:sz w:val="28"/>
          <w:szCs w:val="28"/>
        </w:rPr>
        <w:t xml:space="preserve"> </w:t>
      </w:r>
      <w:r w:rsidRPr="00F330AA">
        <w:rPr>
          <w:sz w:val="28"/>
          <w:szCs w:val="28"/>
          <w:rtl/>
        </w:rPr>
        <w:t>سموتريتش لم يستدعِ مجرد مساحة جغرافية، وإنما استدعى إحدى أكثر القضايا رسوخًا في الذاكرة الاستراتيجية المصرية: سيناء بوصفها الأرض التي استُعيدت بالحرب ثم ثُبّتت عودتها بالسلام</w:t>
      </w:r>
      <w:r w:rsidRPr="00F330AA">
        <w:rPr>
          <w:rFonts w:asciiTheme="minorBidi" w:hAnsiTheme="minorBidi" w:cstheme="minorBidi"/>
          <w:sz w:val="28"/>
          <w:szCs w:val="28"/>
        </w:rPr>
        <w:t>.</w:t>
      </w:r>
    </w:p>
    <w:p w:rsidR="00F330AA" w:rsidRPr="00F330AA" w:rsidRDefault="00F330AA" w:rsidP="00F330AA">
      <w:pPr>
        <w:pStyle w:val="NormalWeb"/>
        <w:bidi/>
        <w:spacing w:before="0" w:beforeAutospacing="0" w:after="0" w:afterAutospacing="0"/>
        <w:ind w:firstLine="284"/>
        <w:jc w:val="both"/>
        <w:rPr>
          <w:rFonts w:asciiTheme="minorBidi" w:hAnsiTheme="minorBidi" w:cstheme="minorBidi"/>
          <w:sz w:val="28"/>
          <w:szCs w:val="28"/>
        </w:rPr>
      </w:pPr>
      <w:r w:rsidRPr="00F330AA">
        <w:rPr>
          <w:rFonts w:asciiTheme="minorBidi" w:hAnsiTheme="minorBidi" w:cstheme="minorBidi"/>
          <w:sz w:val="28"/>
          <w:szCs w:val="28"/>
          <w:rtl/>
        </w:rPr>
        <w:t xml:space="preserve">لكن قراءة التصريح باعتباره إعلانًا عن تحول إسرائيلي نحو مواجهة مصر ستكون مبالغة في الاتجاه المعاكس. فالسياسة الدولية لا تُقرأ من الكلمات وحدها، وإنما من </w:t>
      </w:r>
      <w:r w:rsidRPr="00F330AA">
        <w:rPr>
          <w:sz w:val="28"/>
          <w:szCs w:val="28"/>
          <w:rtl/>
        </w:rPr>
        <w:t>القدرات، والقرارات الرسمية، والتحركات العسكرية، والاتفاقيات، وقنوات الاتصال، والمصالح المتبادلة</w:t>
      </w:r>
      <w:r>
        <w:rPr>
          <w:rFonts w:asciiTheme="minorBidi" w:hAnsiTheme="minorBidi" w:cstheme="minorBidi" w:hint="cs"/>
          <w:sz w:val="28"/>
          <w:szCs w:val="28"/>
          <w:rtl/>
        </w:rPr>
        <w:t>.</w:t>
      </w:r>
      <w:r w:rsidRPr="00F330AA">
        <w:rPr>
          <w:rFonts w:asciiTheme="minorBidi" w:hAnsiTheme="minorBidi" w:cstheme="minorBidi"/>
          <w:sz w:val="28"/>
          <w:szCs w:val="28"/>
        </w:rPr>
        <w:t xml:space="preserve"> </w:t>
      </w:r>
      <w:r w:rsidRPr="00F330AA">
        <w:rPr>
          <w:rFonts w:asciiTheme="minorBidi" w:hAnsiTheme="minorBidi" w:cstheme="minorBidi"/>
          <w:sz w:val="28"/>
          <w:szCs w:val="28"/>
          <w:rtl/>
        </w:rPr>
        <w:t>وفي الحالة المصرية</w:t>
      </w:r>
      <w:r>
        <w:rPr>
          <w:rFonts w:asciiTheme="minorBidi" w:hAnsiTheme="minorBidi" w:cstheme="minorBidi" w:hint="cs"/>
          <w:sz w:val="28"/>
          <w:szCs w:val="28"/>
          <w:rtl/>
        </w:rPr>
        <w:t xml:space="preserve"> </w:t>
      </w:r>
      <w:r w:rsidRPr="00F330AA">
        <w:rPr>
          <w:rFonts w:asciiTheme="minorBidi" w:hAnsiTheme="minorBidi" w:cstheme="minorBidi"/>
          <w:sz w:val="28"/>
          <w:szCs w:val="28"/>
          <w:rtl/>
        </w:rPr>
        <w:t>الإسرائيلية، تظل معاهدة السلام لعام 1979</w:t>
      </w:r>
      <w:r>
        <w:rPr>
          <w:rFonts w:asciiTheme="minorBidi" w:hAnsiTheme="minorBidi" w:cstheme="minorBidi" w:hint="cs"/>
          <w:sz w:val="28"/>
          <w:szCs w:val="28"/>
          <w:rtl/>
        </w:rPr>
        <w:t>م</w:t>
      </w:r>
      <w:r w:rsidRPr="00F330AA">
        <w:rPr>
          <w:rFonts w:asciiTheme="minorBidi" w:hAnsiTheme="minorBidi" w:cstheme="minorBidi"/>
          <w:sz w:val="28"/>
          <w:szCs w:val="28"/>
          <w:rtl/>
        </w:rPr>
        <w:t xml:space="preserve"> هي الإطار القانوني والسياسي المنظم للعلاقة، وهي تنص صراحة على احترام السيادة والسلامة الإقليمية لكل طرف، وعلى الامتناع عن التهديد باستخدام القوة، كما تنظم الترتيبات الأمنية في سيناء بصورة تفصيلية</w:t>
      </w:r>
      <w:r>
        <w:rPr>
          <w:rFonts w:asciiTheme="minorBidi" w:hAnsiTheme="minorBidi" w:cstheme="minorBidi" w:hint="cs"/>
          <w:sz w:val="28"/>
          <w:szCs w:val="28"/>
          <w:rtl/>
        </w:rPr>
        <w:t>.</w:t>
      </w:r>
    </w:p>
    <w:p w:rsidR="00F330AA" w:rsidRDefault="00F330AA" w:rsidP="00F330AA">
      <w:pPr>
        <w:pStyle w:val="NormalWeb"/>
        <w:bidi/>
        <w:spacing w:before="0" w:beforeAutospacing="0" w:after="0" w:afterAutospacing="0"/>
        <w:ind w:firstLine="284"/>
        <w:jc w:val="both"/>
        <w:rPr>
          <w:rFonts w:asciiTheme="minorBidi" w:hAnsiTheme="minorBidi" w:cstheme="minorBidi" w:hint="cs"/>
          <w:sz w:val="28"/>
          <w:szCs w:val="28"/>
          <w:rtl/>
          <w:lang w:bidi="ar-EG"/>
        </w:rPr>
      </w:pPr>
      <w:r w:rsidRPr="00F330AA">
        <w:rPr>
          <w:rFonts w:asciiTheme="minorBidi" w:hAnsiTheme="minorBidi" w:cstheme="minorBidi"/>
          <w:sz w:val="28"/>
          <w:szCs w:val="28"/>
          <w:rtl/>
        </w:rPr>
        <w:t>ومن ثم، فإن القراءة الأكثر دقة للتصريح هي أنه يقع عند تقاطع ثلاثة مستويات</w:t>
      </w:r>
      <w:r w:rsidRPr="00F330AA">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Pr="00F330AA">
        <w:rPr>
          <w:sz w:val="28"/>
          <w:szCs w:val="28"/>
          <w:rtl/>
        </w:rPr>
        <w:t>المزايدة السياسية والانتخابية الإسرائيلية</w:t>
      </w:r>
      <w:r>
        <w:rPr>
          <w:rFonts w:hint="cs"/>
          <w:sz w:val="28"/>
          <w:szCs w:val="28"/>
          <w:rtl/>
        </w:rPr>
        <w:t>، و</w:t>
      </w:r>
      <w:r w:rsidRPr="00F330AA">
        <w:rPr>
          <w:sz w:val="28"/>
          <w:szCs w:val="28"/>
          <w:rtl/>
        </w:rPr>
        <w:t>إعادة إنتاج خطاب الردع والتهديد بعد صدمة 7 أكتوبر</w:t>
      </w:r>
      <w:r>
        <w:rPr>
          <w:rFonts w:hint="cs"/>
          <w:sz w:val="28"/>
          <w:szCs w:val="28"/>
          <w:rtl/>
        </w:rPr>
        <w:t>، و</w:t>
      </w:r>
      <w:r w:rsidRPr="00F330AA">
        <w:rPr>
          <w:sz w:val="28"/>
          <w:szCs w:val="28"/>
          <w:rtl/>
        </w:rPr>
        <w:t>وجود تيار إسرائيلي يميني يتعامل مع البيئة الإقليمية بمنطق فرض الوقائع لا بمنطق المحافظة على التوازنات القائمة</w:t>
      </w:r>
      <w:r w:rsidRPr="00F330AA">
        <w:rPr>
          <w:sz w:val="28"/>
          <w:szCs w:val="28"/>
        </w:rPr>
        <w:t>.</w:t>
      </w:r>
      <w:r>
        <w:rPr>
          <w:rFonts w:asciiTheme="minorBidi" w:hAnsiTheme="minorBidi" w:cstheme="minorBidi" w:hint="cs"/>
          <w:sz w:val="28"/>
          <w:szCs w:val="28"/>
          <w:rtl/>
          <w:lang w:bidi="ar-EG"/>
        </w:rPr>
        <w:t xml:space="preserve"> </w:t>
      </w:r>
    </w:p>
    <w:p w:rsidR="00F330AA" w:rsidRPr="00F330AA" w:rsidRDefault="00F330AA" w:rsidP="00F330AA">
      <w:pPr>
        <w:pStyle w:val="NormalWeb"/>
        <w:bidi/>
        <w:spacing w:before="0" w:beforeAutospacing="0" w:after="0" w:afterAutospacing="0"/>
        <w:ind w:firstLine="284"/>
        <w:jc w:val="both"/>
        <w:rPr>
          <w:rFonts w:asciiTheme="minorBidi" w:hAnsiTheme="minorBidi" w:cstheme="minorBidi" w:hint="cs"/>
          <w:sz w:val="28"/>
          <w:szCs w:val="28"/>
          <w:rtl/>
          <w:lang w:bidi="ar-EG"/>
        </w:rPr>
      </w:pPr>
      <w:r w:rsidRPr="00F330AA">
        <w:rPr>
          <w:rFonts w:asciiTheme="minorBidi" w:hAnsiTheme="minorBidi" w:cstheme="minorBidi"/>
          <w:sz w:val="28"/>
          <w:szCs w:val="28"/>
          <w:rtl/>
        </w:rPr>
        <w:t xml:space="preserve">هذا لا يجعل التصريح بلا خطورة؛ بل على العكس، خطورته الأساسية تكمن في </w:t>
      </w:r>
      <w:r w:rsidRPr="00F330AA">
        <w:rPr>
          <w:sz w:val="28"/>
          <w:szCs w:val="28"/>
          <w:rtl/>
        </w:rPr>
        <w:t>تطبيع لغة التهديد تجاه دولة عربية ترتبط بإسرائيل بمعاهدة سلام منذ أكثر من أربعة عقود</w:t>
      </w:r>
      <w:r w:rsidRPr="00F330AA">
        <w:rPr>
          <w:rFonts w:asciiTheme="minorBidi" w:hAnsiTheme="minorBidi" w:cstheme="minorBidi"/>
          <w:sz w:val="28"/>
          <w:szCs w:val="28"/>
        </w:rPr>
        <w:t>.</w:t>
      </w:r>
    </w:p>
    <w:p w:rsidR="00F330AA" w:rsidRPr="00F330AA" w:rsidRDefault="00F330AA" w:rsidP="00F330AA">
      <w:pPr>
        <w:pStyle w:val="Heading1"/>
        <w:jc w:val="both"/>
        <w:rPr>
          <w:rFonts w:asciiTheme="minorBidi" w:hAnsiTheme="minorBidi" w:cstheme="minorBidi"/>
          <w:b/>
          <w:bCs/>
          <w:sz w:val="28"/>
          <w:szCs w:val="28"/>
        </w:rPr>
      </w:pPr>
      <w:r w:rsidRPr="00F330AA">
        <w:rPr>
          <w:rFonts w:asciiTheme="minorBidi" w:hAnsiTheme="minorBidi" w:cstheme="minorBidi"/>
          <w:b/>
          <w:bCs/>
          <w:sz w:val="28"/>
          <w:szCs w:val="28"/>
          <w:rtl/>
        </w:rPr>
        <w:t>التوقيت الانتخابي ليس تفصيلًا ثانويًا</w:t>
      </w:r>
    </w:p>
    <w:p w:rsidR="00F330AA" w:rsidRPr="00EF0FC5" w:rsidRDefault="00F330AA" w:rsidP="00EF0FC5">
      <w:pPr>
        <w:pStyle w:val="NormalWeb"/>
        <w:bidi/>
        <w:spacing w:before="0" w:beforeAutospacing="0" w:after="0" w:afterAutospacing="0"/>
        <w:ind w:firstLine="284"/>
        <w:jc w:val="both"/>
        <w:rPr>
          <w:rFonts w:asciiTheme="minorBidi" w:hAnsiTheme="minorBidi" w:cstheme="minorBidi"/>
          <w:sz w:val="28"/>
          <w:szCs w:val="28"/>
        </w:rPr>
      </w:pPr>
      <w:r w:rsidRPr="00EF0FC5">
        <w:rPr>
          <w:rFonts w:asciiTheme="minorBidi" w:hAnsiTheme="minorBidi" w:cstheme="minorBidi"/>
          <w:sz w:val="28"/>
          <w:szCs w:val="28"/>
          <w:rtl/>
        </w:rPr>
        <w:t>لا يمكن فصل تصريح سموتريتش عن السياق الانتخابي الإسرائيلي</w:t>
      </w:r>
      <w:r w:rsidR="00EF0FC5">
        <w:rPr>
          <w:rFonts w:asciiTheme="minorBidi" w:hAnsiTheme="minorBidi" w:cstheme="minorBidi" w:hint="cs"/>
          <w:sz w:val="28"/>
          <w:szCs w:val="28"/>
          <w:rtl/>
        </w:rPr>
        <w:t xml:space="preserve">، </w:t>
      </w:r>
      <w:r w:rsidRPr="00EF0FC5">
        <w:rPr>
          <w:rFonts w:asciiTheme="minorBidi" w:hAnsiTheme="minorBidi" w:cstheme="minorBidi"/>
          <w:sz w:val="28"/>
          <w:szCs w:val="28"/>
          <w:rtl/>
        </w:rPr>
        <w:t xml:space="preserve">فالانتخابات المقررة في 27 أكتوبر تأتي في أعقاب ثلاث سنوات من أكثر الفترات اضطرابًا في التاريخ الإسرائيلي الحديث، فيما لا تزال أحداث </w:t>
      </w:r>
      <w:r w:rsidRPr="00EF0FC5">
        <w:rPr>
          <w:rFonts w:asciiTheme="minorBidi" w:hAnsiTheme="minorBidi" w:cstheme="minorBidi"/>
          <w:sz w:val="28"/>
          <w:szCs w:val="28"/>
          <w:rtl/>
        </w:rPr>
        <w:lastRenderedPageBreak/>
        <w:t>7 أكتوبر 2023</w:t>
      </w:r>
      <w:r w:rsidR="00EF0FC5">
        <w:rPr>
          <w:rFonts w:asciiTheme="minorBidi" w:hAnsiTheme="minorBidi" w:cstheme="minorBidi" w:hint="cs"/>
          <w:sz w:val="28"/>
          <w:szCs w:val="28"/>
          <w:rtl/>
        </w:rPr>
        <w:t>م</w:t>
      </w:r>
      <w:r w:rsidRPr="00EF0FC5">
        <w:rPr>
          <w:rFonts w:asciiTheme="minorBidi" w:hAnsiTheme="minorBidi" w:cstheme="minorBidi"/>
          <w:sz w:val="28"/>
          <w:szCs w:val="28"/>
          <w:rtl/>
        </w:rPr>
        <w:t xml:space="preserve"> حاضرة بقوة في الوعي الإسرائيلي. وتشير التغطيات الحالية إلى أن الأمن والحرب والمسؤولية عن إخفاقات 7 أكتوبر أصبحت في قلب النقاش الانتخابي، بينما يسعى بنيامين نتنياهو إلى إعادة تقديم نفسه بوصفه القائد القادر على حماية إسرائيل في بيئة إقليمية معادية</w:t>
      </w:r>
      <w:r w:rsidR="00EF0FC5">
        <w:rPr>
          <w:rFonts w:asciiTheme="minorBidi" w:hAnsiTheme="minorBidi" w:cstheme="minorBidi" w:hint="cs"/>
          <w:sz w:val="28"/>
          <w:szCs w:val="28"/>
          <w:rtl/>
        </w:rPr>
        <w:t xml:space="preserve">، </w:t>
      </w:r>
      <w:r w:rsidRPr="00EF0FC5">
        <w:rPr>
          <w:rFonts w:asciiTheme="minorBidi" w:hAnsiTheme="minorBidi" w:cstheme="minorBidi"/>
          <w:sz w:val="28"/>
          <w:szCs w:val="28"/>
          <w:rtl/>
        </w:rPr>
        <w:t>وهذا السياق مهم جدًا لفهم خطاب سموتريتش</w:t>
      </w:r>
      <w:r w:rsidRPr="00EF0FC5">
        <w:rPr>
          <w:rFonts w:asciiTheme="minorBidi" w:hAnsiTheme="minorBidi" w:cstheme="minorBidi"/>
          <w:sz w:val="28"/>
          <w:szCs w:val="28"/>
        </w:rPr>
        <w:t>.</w:t>
      </w:r>
      <w:r w:rsidR="00EF0FC5">
        <w:rPr>
          <w:rFonts w:asciiTheme="minorBidi" w:hAnsiTheme="minorBidi" w:cstheme="minorBidi" w:hint="cs"/>
          <w:sz w:val="28"/>
          <w:szCs w:val="28"/>
          <w:rtl/>
          <w:lang w:bidi="ar-EG"/>
        </w:rPr>
        <w:t xml:space="preserve"> </w:t>
      </w:r>
      <w:r w:rsidRPr="00EF0FC5">
        <w:rPr>
          <w:rFonts w:asciiTheme="minorBidi" w:hAnsiTheme="minorBidi" w:cstheme="minorBidi"/>
          <w:sz w:val="28"/>
          <w:szCs w:val="28"/>
          <w:rtl/>
        </w:rPr>
        <w:t xml:space="preserve">فالأحزاب اليمينية الإسرائيلية لا تخوض الانتخابات في بيئة سياسية عادية، وإنما في بيئة يتنافس فيها السياسيون على </w:t>
      </w:r>
      <w:r w:rsidRPr="00EF0FC5">
        <w:rPr>
          <w:sz w:val="28"/>
          <w:szCs w:val="28"/>
          <w:rtl/>
        </w:rPr>
        <w:t>تعريف مفهوم الأمن الإسرائيلي ومن يمتلك القدرة على حماية الدولة</w:t>
      </w:r>
      <w:r w:rsidRPr="00EF0FC5">
        <w:rPr>
          <w:rFonts w:asciiTheme="minorBidi" w:hAnsiTheme="minorBidi" w:cstheme="minorBidi"/>
          <w:sz w:val="28"/>
          <w:szCs w:val="28"/>
        </w:rPr>
        <w:t>.</w:t>
      </w:r>
    </w:p>
    <w:p w:rsidR="00F330AA" w:rsidRPr="00EF0FC5" w:rsidRDefault="00F330AA" w:rsidP="00EF0FC5">
      <w:pPr>
        <w:pStyle w:val="NormalWeb"/>
        <w:bidi/>
        <w:spacing w:before="0" w:beforeAutospacing="0" w:after="0" w:afterAutospacing="0"/>
        <w:ind w:firstLine="284"/>
        <w:jc w:val="both"/>
        <w:rPr>
          <w:rFonts w:asciiTheme="minorBidi" w:hAnsiTheme="minorBidi" w:cstheme="minorBidi"/>
          <w:sz w:val="28"/>
          <w:szCs w:val="28"/>
        </w:rPr>
      </w:pPr>
      <w:r w:rsidRPr="00EF0FC5">
        <w:rPr>
          <w:rFonts w:asciiTheme="minorBidi" w:hAnsiTheme="minorBidi" w:cstheme="minorBidi"/>
          <w:sz w:val="28"/>
          <w:szCs w:val="28"/>
          <w:rtl/>
        </w:rPr>
        <w:t>وفي هذه البيئة تصبح الرسائل من نوع</w:t>
      </w:r>
      <w:r w:rsidRPr="00EF0FC5">
        <w:rPr>
          <w:rFonts w:asciiTheme="minorBidi" w:hAnsiTheme="minorBidi" w:cstheme="minorBidi"/>
          <w:sz w:val="28"/>
          <w:szCs w:val="28"/>
        </w:rPr>
        <w:t>:</w:t>
      </w:r>
      <w:r w:rsidR="00EF0FC5">
        <w:rPr>
          <w:rFonts w:asciiTheme="minorBidi" w:hAnsiTheme="minorBidi" w:cstheme="minorBidi" w:hint="cs"/>
          <w:sz w:val="28"/>
          <w:szCs w:val="28"/>
          <w:rtl/>
          <w:lang w:bidi="ar-EG"/>
        </w:rPr>
        <w:t xml:space="preserve"> "</w:t>
      </w:r>
      <w:r w:rsidRPr="00EF0FC5">
        <w:rPr>
          <w:rFonts w:asciiTheme="minorBidi" w:hAnsiTheme="minorBidi" w:cstheme="minorBidi"/>
          <w:sz w:val="28"/>
          <w:szCs w:val="28"/>
          <w:rtl/>
        </w:rPr>
        <w:t>نحن أقوياء</w:t>
      </w:r>
      <w:r w:rsidR="00EF0FC5">
        <w:rPr>
          <w:rFonts w:asciiTheme="minorBidi" w:hAnsiTheme="minorBidi" w:cstheme="minorBidi" w:hint="cs"/>
          <w:sz w:val="28"/>
          <w:szCs w:val="28"/>
          <w:rtl/>
        </w:rPr>
        <w:t>"، و"</w:t>
      </w:r>
      <w:r w:rsidRPr="00EF0FC5">
        <w:rPr>
          <w:rFonts w:asciiTheme="minorBidi" w:hAnsiTheme="minorBidi" w:cstheme="minorBidi"/>
          <w:sz w:val="28"/>
          <w:szCs w:val="28"/>
          <w:rtl/>
        </w:rPr>
        <w:t>لن نسمح بتكرار 7 أكتوبر</w:t>
      </w:r>
      <w:r w:rsidR="00EF0FC5">
        <w:rPr>
          <w:rFonts w:asciiTheme="minorBidi" w:hAnsiTheme="minorBidi" w:cstheme="minorBidi" w:hint="cs"/>
          <w:sz w:val="28"/>
          <w:szCs w:val="28"/>
          <w:rtl/>
        </w:rPr>
        <w:t>"، و"</w:t>
      </w:r>
      <w:r w:rsidRPr="00EF0FC5">
        <w:rPr>
          <w:rFonts w:asciiTheme="minorBidi" w:hAnsiTheme="minorBidi" w:cstheme="minorBidi"/>
          <w:sz w:val="28"/>
          <w:szCs w:val="28"/>
          <w:rtl/>
        </w:rPr>
        <w:t>أعداؤنا يجب أن يخافوا منا</w:t>
      </w:r>
      <w:r w:rsidR="00EF0FC5">
        <w:rPr>
          <w:rFonts w:asciiTheme="minorBidi" w:hAnsiTheme="minorBidi" w:cstheme="minorBidi" w:hint="cs"/>
          <w:sz w:val="28"/>
          <w:szCs w:val="28"/>
          <w:rtl/>
        </w:rPr>
        <w:t>"، و"</w:t>
      </w:r>
      <w:r w:rsidRPr="00EF0FC5">
        <w:rPr>
          <w:rFonts w:asciiTheme="minorBidi" w:hAnsiTheme="minorBidi" w:cstheme="minorBidi"/>
          <w:sz w:val="28"/>
          <w:szCs w:val="28"/>
          <w:rtl/>
        </w:rPr>
        <w:t>أي دولة تفكر في مهاجمتنا ستدفع ثمنًا إقليميًا</w:t>
      </w:r>
      <w:r w:rsidR="00EF0FC5">
        <w:rPr>
          <w:rFonts w:asciiTheme="minorBidi" w:hAnsiTheme="minorBidi" w:cstheme="minorBidi" w:hint="cs"/>
          <w:sz w:val="28"/>
          <w:szCs w:val="28"/>
          <w:rtl/>
        </w:rPr>
        <w:t xml:space="preserve">" </w:t>
      </w:r>
      <w:r w:rsidRPr="00EF0FC5">
        <w:rPr>
          <w:rFonts w:asciiTheme="minorBidi" w:hAnsiTheme="minorBidi" w:cstheme="minorBidi"/>
          <w:sz w:val="28"/>
          <w:szCs w:val="28"/>
          <w:rtl/>
        </w:rPr>
        <w:t>ذات قيمة انتخابية</w:t>
      </w:r>
      <w:r w:rsidRPr="00EF0FC5">
        <w:rPr>
          <w:rFonts w:asciiTheme="minorBidi" w:hAnsiTheme="minorBidi" w:cstheme="minorBidi"/>
          <w:sz w:val="28"/>
          <w:szCs w:val="28"/>
        </w:rPr>
        <w:t>.</w:t>
      </w:r>
      <w:r w:rsidR="00EF0FC5">
        <w:rPr>
          <w:rFonts w:asciiTheme="minorBidi" w:hAnsiTheme="minorBidi" w:cstheme="minorBidi" w:hint="cs"/>
          <w:sz w:val="28"/>
          <w:szCs w:val="28"/>
          <w:rtl/>
          <w:lang w:bidi="ar-EG"/>
        </w:rPr>
        <w:t xml:space="preserve"> </w:t>
      </w:r>
      <w:r w:rsidRPr="00EF0FC5">
        <w:rPr>
          <w:rFonts w:asciiTheme="minorBidi" w:hAnsiTheme="minorBidi" w:cstheme="minorBidi"/>
          <w:sz w:val="28"/>
          <w:szCs w:val="28"/>
          <w:rtl/>
        </w:rPr>
        <w:t xml:space="preserve">هنا تتحول سيناء من ملف جغرافي إلى </w:t>
      </w:r>
      <w:r w:rsidRPr="00EF0FC5">
        <w:rPr>
          <w:sz w:val="28"/>
          <w:szCs w:val="28"/>
          <w:rtl/>
        </w:rPr>
        <w:t>رمز انتخابي</w:t>
      </w:r>
      <w:r w:rsidRPr="00EF0FC5">
        <w:rPr>
          <w:rFonts w:asciiTheme="minorBidi" w:hAnsiTheme="minorBidi" w:cstheme="minorBidi"/>
          <w:sz w:val="28"/>
          <w:szCs w:val="28"/>
        </w:rPr>
        <w:t>.</w:t>
      </w:r>
      <w:r w:rsidR="00EF0FC5">
        <w:rPr>
          <w:rFonts w:asciiTheme="minorBidi" w:hAnsiTheme="minorBidi" w:cstheme="minorBidi" w:hint="cs"/>
          <w:sz w:val="28"/>
          <w:szCs w:val="28"/>
          <w:rtl/>
          <w:lang w:bidi="ar-EG"/>
        </w:rPr>
        <w:t xml:space="preserve"> </w:t>
      </w:r>
      <w:r w:rsidRPr="00EF0FC5">
        <w:rPr>
          <w:rFonts w:asciiTheme="minorBidi" w:hAnsiTheme="minorBidi" w:cstheme="minorBidi"/>
          <w:sz w:val="28"/>
          <w:szCs w:val="28"/>
          <w:rtl/>
        </w:rPr>
        <w:t>فسموتريتش لا يخاطب مصر فقط عندما يتحدث عن سيناء؛ وإنما يخاطب في الوقت نفسه الناخب الإسرائيلي، ولا سيما الناخب اليميني، برسالة مفادها أن إسرائيل في ظل اليمين لن تعود إلى مرحلة الانكفاء أو الخوف أو الاكتفاء بالدفاع</w:t>
      </w:r>
      <w:r w:rsidRPr="00EF0FC5">
        <w:rPr>
          <w:rFonts w:asciiTheme="minorBidi" w:hAnsiTheme="minorBidi" w:cstheme="minorBidi"/>
          <w:sz w:val="28"/>
          <w:szCs w:val="28"/>
        </w:rPr>
        <w:t>.</w:t>
      </w:r>
    </w:p>
    <w:p w:rsidR="00F330AA" w:rsidRPr="00EF0FC5" w:rsidRDefault="00F330AA" w:rsidP="00EF0FC5">
      <w:pPr>
        <w:pStyle w:val="NormalWeb"/>
        <w:bidi/>
        <w:spacing w:before="0" w:beforeAutospacing="0" w:after="0" w:afterAutospacing="0"/>
        <w:ind w:firstLine="284"/>
        <w:jc w:val="both"/>
        <w:rPr>
          <w:rFonts w:asciiTheme="minorBidi" w:hAnsiTheme="minorBidi" w:cstheme="minorBidi"/>
          <w:sz w:val="28"/>
          <w:szCs w:val="28"/>
        </w:rPr>
      </w:pPr>
      <w:r w:rsidRPr="00EF0FC5">
        <w:rPr>
          <w:rFonts w:asciiTheme="minorBidi" w:hAnsiTheme="minorBidi" w:cstheme="minorBidi"/>
          <w:sz w:val="28"/>
          <w:szCs w:val="28"/>
          <w:rtl/>
        </w:rPr>
        <w:t xml:space="preserve">وتكتسب هذه الرسالة أهمية إضافية بالنسبة إلى سموتريتش نفسه، لأن حزب </w:t>
      </w:r>
      <w:r w:rsidR="00EF0FC5">
        <w:rPr>
          <w:rFonts w:asciiTheme="minorBidi" w:hAnsiTheme="minorBidi" w:cstheme="minorBidi" w:hint="cs"/>
          <w:sz w:val="28"/>
          <w:szCs w:val="28"/>
          <w:rtl/>
        </w:rPr>
        <w:t>"</w:t>
      </w:r>
      <w:r w:rsidRPr="00EF0FC5">
        <w:rPr>
          <w:rFonts w:asciiTheme="minorBidi" w:hAnsiTheme="minorBidi" w:cstheme="minorBidi"/>
          <w:sz w:val="28"/>
          <w:szCs w:val="28"/>
          <w:rtl/>
        </w:rPr>
        <w:t>الصهيونية الدينية</w:t>
      </w:r>
      <w:r w:rsidR="00EF0FC5">
        <w:rPr>
          <w:rFonts w:asciiTheme="minorBidi" w:hAnsiTheme="minorBidi" w:cstheme="minorBidi" w:hint="cs"/>
          <w:sz w:val="28"/>
          <w:szCs w:val="28"/>
          <w:rtl/>
        </w:rPr>
        <w:t xml:space="preserve"> </w:t>
      </w:r>
      <w:r w:rsidR="00EF0FC5">
        <w:rPr>
          <w:rFonts w:asciiTheme="minorBidi" w:hAnsiTheme="minorBidi" w:cstheme="minorBidi"/>
          <w:sz w:val="28"/>
          <w:szCs w:val="28"/>
          <w:rtl/>
        </w:rPr>
        <w:t>–</w:t>
      </w:r>
      <w:r w:rsidR="00EF0FC5">
        <w:rPr>
          <w:rFonts w:asciiTheme="minorBidi" w:hAnsiTheme="minorBidi" w:cstheme="minorBidi" w:hint="cs"/>
          <w:sz w:val="28"/>
          <w:szCs w:val="28"/>
          <w:rtl/>
        </w:rPr>
        <w:t xml:space="preserve"> </w:t>
      </w:r>
      <w:r w:rsidRPr="00EF0FC5">
        <w:rPr>
          <w:rFonts w:asciiTheme="minorBidi" w:hAnsiTheme="minorBidi" w:cstheme="minorBidi"/>
          <w:sz w:val="28"/>
          <w:szCs w:val="28"/>
          <w:rtl/>
        </w:rPr>
        <w:t>زهوت</w:t>
      </w:r>
      <w:r w:rsidR="00EF0FC5">
        <w:rPr>
          <w:rFonts w:asciiTheme="minorBidi" w:hAnsiTheme="minorBidi" w:cstheme="minorBidi" w:hint="cs"/>
          <w:sz w:val="28"/>
          <w:szCs w:val="28"/>
          <w:rtl/>
        </w:rPr>
        <w:t>"</w:t>
      </w:r>
      <w:r w:rsidRPr="00EF0FC5">
        <w:rPr>
          <w:rFonts w:asciiTheme="minorBidi" w:hAnsiTheme="minorBidi" w:cstheme="minorBidi"/>
          <w:sz w:val="28"/>
          <w:szCs w:val="28"/>
          <w:rtl/>
        </w:rPr>
        <w:t xml:space="preserve"> الذي يقوده يدور في أحدث متوسطات استطلاعات الانتخابات حول ستة مقاعد تقريبًا، مع نطاق يتراوح في الاستطلاعات الحديثة بين خمسة وسبعة مقاعد</w:t>
      </w:r>
      <w:r w:rsidR="00EF0FC5">
        <w:rPr>
          <w:rFonts w:asciiTheme="minorBidi" w:hAnsiTheme="minorBidi" w:cstheme="minorBidi" w:hint="cs"/>
          <w:sz w:val="28"/>
          <w:szCs w:val="28"/>
          <w:rtl/>
        </w:rPr>
        <w:t xml:space="preserve">، </w:t>
      </w:r>
      <w:r w:rsidRPr="00EF0FC5">
        <w:rPr>
          <w:rFonts w:asciiTheme="minorBidi" w:hAnsiTheme="minorBidi" w:cstheme="minorBidi"/>
          <w:sz w:val="28"/>
          <w:szCs w:val="28"/>
          <w:rtl/>
        </w:rPr>
        <w:t xml:space="preserve">وبالتالي فإن </w:t>
      </w:r>
      <w:r w:rsidRPr="00EF0FC5">
        <w:rPr>
          <w:sz w:val="28"/>
          <w:szCs w:val="28"/>
          <w:rtl/>
        </w:rPr>
        <w:t>رفع سقف الخطاب الأمني</w:t>
      </w:r>
      <w:r w:rsidRPr="00EF0FC5">
        <w:rPr>
          <w:rFonts w:asciiTheme="minorBidi" w:hAnsiTheme="minorBidi" w:cstheme="minorBidi"/>
          <w:sz w:val="28"/>
          <w:szCs w:val="28"/>
          <w:rtl/>
        </w:rPr>
        <w:t xml:space="preserve"> يمكن فهمه أيضًا ضمن المنافسة داخل المعسكر اليميني نفسه، وليس فقط في المنافسة بين اليمين والمعارضة</w:t>
      </w:r>
      <w:r w:rsidRPr="00EF0FC5">
        <w:rPr>
          <w:rFonts w:asciiTheme="minorBidi" w:hAnsiTheme="minorBidi" w:cstheme="minorBidi"/>
          <w:sz w:val="28"/>
          <w:szCs w:val="28"/>
        </w:rPr>
        <w:t>.</w:t>
      </w:r>
    </w:p>
    <w:p w:rsidR="00F330AA" w:rsidRPr="00EF0FC5" w:rsidRDefault="00F330AA" w:rsidP="00F330AA">
      <w:pPr>
        <w:pStyle w:val="Heading1"/>
        <w:jc w:val="both"/>
        <w:rPr>
          <w:rFonts w:asciiTheme="minorBidi" w:hAnsiTheme="minorBidi" w:cstheme="minorBidi"/>
          <w:b/>
          <w:bCs/>
          <w:sz w:val="28"/>
          <w:szCs w:val="28"/>
        </w:rPr>
      </w:pPr>
      <w:r w:rsidRPr="00EF0FC5">
        <w:rPr>
          <w:rFonts w:asciiTheme="minorBidi" w:hAnsiTheme="minorBidi" w:cstheme="minorBidi"/>
          <w:b/>
          <w:bCs/>
          <w:sz w:val="28"/>
          <w:szCs w:val="28"/>
          <w:rtl/>
        </w:rPr>
        <w:t>لماذا سيناء تحديدًا؟</w:t>
      </w:r>
    </w:p>
    <w:p w:rsidR="00F330AA" w:rsidRPr="00EF0FC5" w:rsidRDefault="00F330AA" w:rsidP="00EF0FC5">
      <w:pPr>
        <w:pStyle w:val="NormalWeb"/>
        <w:bidi/>
        <w:spacing w:before="0" w:beforeAutospacing="0" w:after="0" w:afterAutospacing="0"/>
        <w:ind w:firstLine="284"/>
        <w:jc w:val="both"/>
        <w:rPr>
          <w:rFonts w:asciiTheme="minorBidi" w:hAnsiTheme="minorBidi" w:cstheme="minorBidi"/>
          <w:sz w:val="28"/>
          <w:szCs w:val="28"/>
        </w:rPr>
      </w:pPr>
      <w:r w:rsidRPr="00EF0FC5">
        <w:rPr>
          <w:rFonts w:asciiTheme="minorBidi" w:hAnsiTheme="minorBidi" w:cstheme="minorBidi"/>
          <w:sz w:val="28"/>
          <w:szCs w:val="28"/>
          <w:rtl/>
        </w:rPr>
        <w:t>كان بإمكان سموتريتش الحديث عن إيران أو حزب الله أو غزة أو سوريا، وهي ملفات أكثر حضورًا في الأمن الإسرائيلي المباشر</w:t>
      </w:r>
      <w:r w:rsidR="00EF0FC5">
        <w:rPr>
          <w:rFonts w:asciiTheme="minorBidi" w:hAnsiTheme="minorBidi" w:cstheme="minorBidi" w:hint="cs"/>
          <w:sz w:val="28"/>
          <w:szCs w:val="28"/>
          <w:rtl/>
        </w:rPr>
        <w:t xml:space="preserve">، </w:t>
      </w:r>
      <w:r w:rsidRPr="00EF0FC5">
        <w:rPr>
          <w:rFonts w:asciiTheme="minorBidi" w:hAnsiTheme="minorBidi" w:cstheme="minorBidi"/>
          <w:sz w:val="28"/>
          <w:szCs w:val="28"/>
          <w:rtl/>
        </w:rPr>
        <w:t xml:space="preserve">لكن اختياره سيناء عشية ذكرى 6 أكتوبر يحمل رمزية </w:t>
      </w:r>
      <w:r w:rsidR="00EF0FC5">
        <w:rPr>
          <w:rFonts w:asciiTheme="minorBidi" w:hAnsiTheme="minorBidi" w:cstheme="minorBidi" w:hint="cs"/>
          <w:sz w:val="28"/>
          <w:szCs w:val="28"/>
          <w:rtl/>
        </w:rPr>
        <w:t>كبير</w:t>
      </w:r>
      <w:r w:rsidRPr="00EF0FC5">
        <w:rPr>
          <w:rFonts w:asciiTheme="minorBidi" w:hAnsiTheme="minorBidi" w:cstheme="minorBidi"/>
          <w:sz w:val="28"/>
          <w:szCs w:val="28"/>
          <w:rtl/>
        </w:rPr>
        <w:t>ة</w:t>
      </w:r>
      <w:r w:rsidRPr="00EF0FC5">
        <w:rPr>
          <w:rFonts w:asciiTheme="minorBidi" w:hAnsiTheme="minorBidi" w:cstheme="minorBidi"/>
          <w:sz w:val="28"/>
          <w:szCs w:val="28"/>
        </w:rPr>
        <w:t>.</w:t>
      </w:r>
      <w:r w:rsidR="00EF0FC5">
        <w:rPr>
          <w:rFonts w:asciiTheme="minorBidi" w:hAnsiTheme="minorBidi" w:cstheme="minorBidi" w:hint="cs"/>
          <w:sz w:val="28"/>
          <w:szCs w:val="28"/>
          <w:rtl/>
          <w:lang w:bidi="ar-EG"/>
        </w:rPr>
        <w:t xml:space="preserve"> </w:t>
      </w:r>
      <w:r w:rsidRPr="00EF0FC5">
        <w:rPr>
          <w:rFonts w:asciiTheme="minorBidi" w:hAnsiTheme="minorBidi" w:cstheme="minorBidi"/>
          <w:sz w:val="28"/>
          <w:szCs w:val="28"/>
          <w:rtl/>
        </w:rPr>
        <w:t>سيناء بالنسبة إلى مصر ليست مجرد إقليم حدودي</w:t>
      </w:r>
      <w:r w:rsidR="00EF0FC5">
        <w:rPr>
          <w:rFonts w:asciiTheme="minorBidi" w:hAnsiTheme="minorBidi" w:cstheme="minorBidi" w:hint="cs"/>
          <w:sz w:val="28"/>
          <w:szCs w:val="28"/>
          <w:rtl/>
        </w:rPr>
        <w:t xml:space="preserve">، </w:t>
      </w:r>
      <w:r w:rsidRPr="00EF0FC5">
        <w:rPr>
          <w:rFonts w:asciiTheme="minorBidi" w:hAnsiTheme="minorBidi" w:cstheme="minorBidi"/>
          <w:sz w:val="28"/>
          <w:szCs w:val="28"/>
          <w:rtl/>
        </w:rPr>
        <w:t>إنها</w:t>
      </w:r>
      <w:r w:rsidR="00EF0FC5">
        <w:rPr>
          <w:rFonts w:asciiTheme="minorBidi" w:hAnsiTheme="minorBidi" w:cstheme="minorBidi" w:hint="cs"/>
          <w:sz w:val="28"/>
          <w:szCs w:val="28"/>
          <w:rtl/>
          <w:lang w:bidi="ar-EG"/>
        </w:rPr>
        <w:t xml:space="preserve"> </w:t>
      </w:r>
      <w:r w:rsidRPr="00EF0FC5">
        <w:rPr>
          <w:rFonts w:asciiTheme="minorBidi" w:hAnsiTheme="minorBidi" w:cstheme="minorBidi"/>
          <w:sz w:val="28"/>
          <w:szCs w:val="28"/>
          <w:rtl/>
        </w:rPr>
        <w:t>مسرح حرب أكتوبر 1973</w:t>
      </w:r>
      <w:r w:rsidR="00EF0FC5">
        <w:rPr>
          <w:rFonts w:asciiTheme="minorBidi" w:hAnsiTheme="minorBidi" w:cstheme="minorBidi" w:hint="cs"/>
          <w:sz w:val="28"/>
          <w:szCs w:val="28"/>
          <w:rtl/>
        </w:rPr>
        <w:t>م، و</w:t>
      </w:r>
      <w:r w:rsidRPr="00EF0FC5">
        <w:rPr>
          <w:rFonts w:asciiTheme="minorBidi" w:hAnsiTheme="minorBidi" w:cstheme="minorBidi"/>
          <w:sz w:val="28"/>
          <w:szCs w:val="28"/>
          <w:rtl/>
        </w:rPr>
        <w:t>رمز للسيادة الوطنية</w:t>
      </w:r>
      <w:r w:rsidR="00EF0FC5">
        <w:rPr>
          <w:rFonts w:asciiTheme="minorBidi" w:hAnsiTheme="minorBidi" w:cstheme="minorBidi" w:hint="cs"/>
          <w:sz w:val="28"/>
          <w:szCs w:val="28"/>
          <w:rtl/>
        </w:rPr>
        <w:t>، و</w:t>
      </w:r>
      <w:r w:rsidRPr="00EF0FC5">
        <w:rPr>
          <w:rFonts w:asciiTheme="minorBidi" w:hAnsiTheme="minorBidi" w:cstheme="minorBidi"/>
          <w:sz w:val="28"/>
          <w:szCs w:val="28"/>
          <w:rtl/>
        </w:rPr>
        <w:t>المجال الجغرافي الذي احتُل ثم استُعيد</w:t>
      </w:r>
      <w:r w:rsidR="00EF0FC5">
        <w:rPr>
          <w:rFonts w:asciiTheme="minorBidi" w:hAnsiTheme="minorBidi" w:cstheme="minorBidi" w:hint="cs"/>
          <w:sz w:val="28"/>
          <w:szCs w:val="28"/>
          <w:rtl/>
        </w:rPr>
        <w:t>، و</w:t>
      </w:r>
      <w:r w:rsidRPr="00EF0FC5">
        <w:rPr>
          <w:rFonts w:asciiTheme="minorBidi" w:hAnsiTheme="minorBidi" w:cstheme="minorBidi"/>
          <w:sz w:val="28"/>
          <w:szCs w:val="28"/>
          <w:rtl/>
        </w:rPr>
        <w:t>إحدى أكثر القضايا رسوخًا في الذاكرة العسكرية المصرية</w:t>
      </w:r>
      <w:r w:rsidR="00EF0FC5">
        <w:rPr>
          <w:rFonts w:asciiTheme="minorBidi" w:hAnsiTheme="minorBidi" w:cstheme="minorBidi" w:hint="cs"/>
          <w:sz w:val="28"/>
          <w:szCs w:val="28"/>
          <w:rtl/>
        </w:rPr>
        <w:t>، و</w:t>
      </w:r>
      <w:r w:rsidRPr="00EF0FC5">
        <w:rPr>
          <w:rFonts w:asciiTheme="minorBidi" w:hAnsiTheme="minorBidi" w:cstheme="minorBidi"/>
          <w:sz w:val="28"/>
          <w:szCs w:val="28"/>
          <w:rtl/>
        </w:rPr>
        <w:t>جزء من تصور الدولة المصرية لأمنها القومي</w:t>
      </w:r>
      <w:r w:rsidR="00EF0FC5">
        <w:rPr>
          <w:rFonts w:asciiTheme="minorBidi" w:hAnsiTheme="minorBidi" w:cstheme="minorBidi" w:hint="cs"/>
          <w:sz w:val="28"/>
          <w:szCs w:val="28"/>
          <w:rtl/>
        </w:rPr>
        <w:t xml:space="preserve">، </w:t>
      </w:r>
      <w:r w:rsidRPr="00EF0FC5">
        <w:rPr>
          <w:rFonts w:asciiTheme="minorBidi" w:hAnsiTheme="minorBidi" w:cstheme="minorBidi"/>
          <w:sz w:val="28"/>
          <w:szCs w:val="28"/>
          <w:rtl/>
        </w:rPr>
        <w:t>ورمز لاتصال الجغرافيا بالكرامة والسيادة</w:t>
      </w:r>
      <w:r w:rsidRPr="00EF0FC5">
        <w:rPr>
          <w:rFonts w:asciiTheme="minorBidi" w:hAnsiTheme="minorBidi" w:cstheme="minorBidi"/>
          <w:sz w:val="28"/>
          <w:szCs w:val="28"/>
        </w:rPr>
        <w:t>.</w:t>
      </w:r>
    </w:p>
    <w:p w:rsidR="00F330AA" w:rsidRPr="00EF0FC5" w:rsidRDefault="00F330AA" w:rsidP="00F56E68">
      <w:pPr>
        <w:pStyle w:val="NormalWeb"/>
        <w:bidi/>
        <w:spacing w:before="0" w:beforeAutospacing="0" w:after="0" w:afterAutospacing="0"/>
        <w:ind w:firstLine="284"/>
        <w:jc w:val="both"/>
        <w:rPr>
          <w:rFonts w:asciiTheme="minorBidi" w:hAnsiTheme="minorBidi" w:cstheme="minorBidi"/>
          <w:sz w:val="28"/>
          <w:szCs w:val="28"/>
        </w:rPr>
      </w:pPr>
      <w:r w:rsidRPr="00EF0FC5">
        <w:rPr>
          <w:rFonts w:asciiTheme="minorBidi" w:hAnsiTheme="minorBidi" w:cstheme="minorBidi"/>
          <w:sz w:val="28"/>
          <w:szCs w:val="28"/>
          <w:rtl/>
        </w:rPr>
        <w:t xml:space="preserve">ولهذا فإن الحديث عن </w:t>
      </w:r>
      <w:r w:rsidR="00EF0FC5">
        <w:rPr>
          <w:rFonts w:asciiTheme="minorBidi" w:hAnsiTheme="minorBidi" w:cstheme="minorBidi" w:hint="cs"/>
          <w:sz w:val="28"/>
          <w:szCs w:val="28"/>
          <w:rtl/>
        </w:rPr>
        <w:t>"</w:t>
      </w:r>
      <w:r w:rsidRPr="00EF0FC5">
        <w:rPr>
          <w:rFonts w:asciiTheme="minorBidi" w:hAnsiTheme="minorBidi" w:cstheme="minorBidi"/>
          <w:sz w:val="28"/>
          <w:szCs w:val="28"/>
          <w:rtl/>
        </w:rPr>
        <w:t>فقدان سيناء</w:t>
      </w:r>
      <w:r w:rsidR="00EF0FC5">
        <w:rPr>
          <w:rFonts w:asciiTheme="minorBidi" w:hAnsiTheme="minorBidi" w:cstheme="minorBidi" w:hint="cs"/>
          <w:sz w:val="28"/>
          <w:szCs w:val="28"/>
          <w:rtl/>
        </w:rPr>
        <w:t>"</w:t>
      </w:r>
      <w:r w:rsidRPr="00EF0FC5">
        <w:rPr>
          <w:rFonts w:asciiTheme="minorBidi" w:hAnsiTheme="minorBidi" w:cstheme="minorBidi"/>
          <w:sz w:val="28"/>
          <w:szCs w:val="28"/>
          <w:rtl/>
        </w:rPr>
        <w:t xml:space="preserve"> ليس مجرد تهديد عسكري عادي؛ إنه يلامس </w:t>
      </w:r>
      <w:r w:rsidRPr="00EF0FC5">
        <w:rPr>
          <w:sz w:val="28"/>
          <w:szCs w:val="28"/>
          <w:rtl/>
        </w:rPr>
        <w:t>ذاكرة وطنية مصرية شديدة الحساسية</w:t>
      </w:r>
      <w:r w:rsidRPr="00EF0FC5">
        <w:rPr>
          <w:rFonts w:asciiTheme="minorBidi" w:hAnsiTheme="minorBidi" w:cstheme="minorBidi"/>
          <w:sz w:val="28"/>
          <w:szCs w:val="28"/>
        </w:rPr>
        <w:t>.</w:t>
      </w:r>
      <w:r w:rsidR="00F56E68">
        <w:rPr>
          <w:rFonts w:asciiTheme="minorBidi" w:hAnsiTheme="minorBidi" w:cstheme="minorBidi" w:hint="cs"/>
          <w:sz w:val="28"/>
          <w:szCs w:val="28"/>
          <w:rtl/>
          <w:lang w:bidi="ar-EG"/>
        </w:rPr>
        <w:t xml:space="preserve"> </w:t>
      </w:r>
      <w:r w:rsidRPr="00EF0FC5">
        <w:rPr>
          <w:rFonts w:asciiTheme="minorBidi" w:hAnsiTheme="minorBidi" w:cstheme="minorBidi"/>
          <w:sz w:val="28"/>
          <w:szCs w:val="28"/>
          <w:rtl/>
        </w:rPr>
        <w:t>والأهم أن المعاهدة المصرية</w:t>
      </w:r>
      <w:r w:rsidR="00F56E68">
        <w:rPr>
          <w:rFonts w:asciiTheme="minorBidi" w:hAnsiTheme="minorBidi" w:cstheme="minorBidi" w:hint="cs"/>
          <w:sz w:val="28"/>
          <w:szCs w:val="28"/>
          <w:rtl/>
        </w:rPr>
        <w:t xml:space="preserve"> </w:t>
      </w:r>
      <w:r w:rsidRPr="00EF0FC5">
        <w:rPr>
          <w:rFonts w:asciiTheme="minorBidi" w:hAnsiTheme="minorBidi" w:cstheme="minorBidi"/>
          <w:sz w:val="28"/>
          <w:szCs w:val="28"/>
          <w:rtl/>
        </w:rPr>
        <w:t>الإسرائيلية نفسها لا تترك وضع سيناء في منطقة رمادية؛ فهي نصت على انسحاب إسرائيل الكامل من سيناء، واستعادة مصر سيادتها الكاملة عليها، كما اعترف الطرفان بالحدود الدولية واحترما السلامة الإقليمية لكل منهما</w:t>
      </w:r>
      <w:r w:rsidR="00F56E68">
        <w:rPr>
          <w:rFonts w:asciiTheme="minorBidi" w:hAnsiTheme="minorBidi" w:cstheme="minorBidi" w:hint="cs"/>
          <w:sz w:val="28"/>
          <w:szCs w:val="28"/>
          <w:rtl/>
        </w:rPr>
        <w:t xml:space="preserve">. </w:t>
      </w:r>
      <w:r w:rsidRPr="00EF0FC5">
        <w:rPr>
          <w:rFonts w:asciiTheme="minorBidi" w:hAnsiTheme="minorBidi" w:cstheme="minorBidi"/>
          <w:sz w:val="28"/>
          <w:szCs w:val="28"/>
          <w:rtl/>
        </w:rPr>
        <w:t xml:space="preserve">من هنا تبدو صيغة سموتريتش وكأنها </w:t>
      </w:r>
      <w:r w:rsidRPr="00EF0FC5">
        <w:rPr>
          <w:sz w:val="28"/>
          <w:szCs w:val="28"/>
          <w:rtl/>
        </w:rPr>
        <w:t>تقلب المعادلة التاريخية للسلام رأسًا على عقب</w:t>
      </w:r>
      <w:r w:rsidRPr="00EF0FC5">
        <w:rPr>
          <w:rFonts w:asciiTheme="minorBidi" w:hAnsiTheme="minorBidi" w:cstheme="minorBidi"/>
          <w:sz w:val="28"/>
          <w:szCs w:val="28"/>
        </w:rPr>
        <w:t>:</w:t>
      </w:r>
      <w:r w:rsidR="00F56E68">
        <w:rPr>
          <w:rFonts w:asciiTheme="minorBidi" w:hAnsiTheme="minorBidi" w:cstheme="minorBidi" w:hint="cs"/>
          <w:sz w:val="28"/>
          <w:szCs w:val="28"/>
          <w:rtl/>
          <w:lang w:bidi="ar-EG"/>
        </w:rPr>
        <w:t xml:space="preserve"> </w:t>
      </w:r>
      <w:r w:rsidRPr="00EF0FC5">
        <w:rPr>
          <w:rFonts w:asciiTheme="minorBidi" w:hAnsiTheme="minorBidi" w:cstheme="minorBidi"/>
          <w:sz w:val="28"/>
          <w:szCs w:val="28"/>
          <w:rtl/>
        </w:rPr>
        <w:t>منطق معاهدة 1979</w:t>
      </w:r>
      <w:r w:rsidR="00F56E68">
        <w:rPr>
          <w:rFonts w:asciiTheme="minorBidi" w:hAnsiTheme="minorBidi" w:cstheme="minorBidi" w:hint="cs"/>
          <w:sz w:val="28"/>
          <w:szCs w:val="28"/>
          <w:rtl/>
        </w:rPr>
        <w:t>م</w:t>
      </w:r>
      <w:r w:rsidRPr="00EF0FC5">
        <w:rPr>
          <w:rFonts w:asciiTheme="minorBidi" w:hAnsiTheme="minorBidi" w:cstheme="minorBidi"/>
          <w:sz w:val="28"/>
          <w:szCs w:val="28"/>
          <w:rtl/>
        </w:rPr>
        <w:t xml:space="preserve"> يقول</w:t>
      </w:r>
      <w:r w:rsidRPr="00EF0FC5">
        <w:rPr>
          <w:rFonts w:asciiTheme="minorBidi" w:hAnsiTheme="minorBidi" w:cstheme="minorBidi"/>
          <w:sz w:val="28"/>
          <w:szCs w:val="28"/>
        </w:rPr>
        <w:t>:</w:t>
      </w:r>
      <w:r w:rsidR="00F56E68">
        <w:rPr>
          <w:rFonts w:asciiTheme="minorBidi" w:hAnsiTheme="minorBidi" w:cstheme="minorBidi" w:hint="cs"/>
          <w:sz w:val="28"/>
          <w:szCs w:val="28"/>
          <w:rtl/>
          <w:lang w:bidi="ar-EG"/>
        </w:rPr>
        <w:t xml:space="preserve"> </w:t>
      </w:r>
      <w:r w:rsidRPr="00EF0FC5">
        <w:rPr>
          <w:sz w:val="28"/>
          <w:szCs w:val="28"/>
          <w:rtl/>
        </w:rPr>
        <w:t>انسحاب إسرائيلي من سيناء</w:t>
      </w:r>
      <w:r w:rsidR="00F56E68">
        <w:rPr>
          <w:rFonts w:hint="cs"/>
          <w:sz w:val="28"/>
          <w:szCs w:val="28"/>
          <w:rtl/>
        </w:rPr>
        <w:t>، و</w:t>
      </w:r>
      <w:r w:rsidRPr="00EF0FC5">
        <w:rPr>
          <w:sz w:val="28"/>
          <w:szCs w:val="28"/>
          <w:rtl/>
        </w:rPr>
        <w:t>سيادة مصرية</w:t>
      </w:r>
      <w:r w:rsidR="00F56E68">
        <w:rPr>
          <w:rFonts w:hint="cs"/>
          <w:sz w:val="28"/>
          <w:szCs w:val="28"/>
          <w:rtl/>
        </w:rPr>
        <w:t>، و</w:t>
      </w:r>
      <w:r w:rsidRPr="00EF0FC5">
        <w:rPr>
          <w:sz w:val="28"/>
          <w:szCs w:val="28"/>
          <w:rtl/>
        </w:rPr>
        <w:t>سلام</w:t>
      </w:r>
      <w:r w:rsidR="00F56E68">
        <w:rPr>
          <w:rFonts w:hint="cs"/>
          <w:sz w:val="28"/>
          <w:szCs w:val="28"/>
          <w:rtl/>
        </w:rPr>
        <w:t>، و</w:t>
      </w:r>
      <w:r w:rsidRPr="00EF0FC5">
        <w:rPr>
          <w:sz w:val="28"/>
          <w:szCs w:val="28"/>
          <w:rtl/>
        </w:rPr>
        <w:t>ترتيبات أمنية متبادلة</w:t>
      </w:r>
      <w:r w:rsidRPr="00EF0FC5">
        <w:rPr>
          <w:sz w:val="28"/>
          <w:szCs w:val="28"/>
        </w:rPr>
        <w:t>.</w:t>
      </w:r>
      <w:r w:rsidR="00F56E68">
        <w:rPr>
          <w:rFonts w:asciiTheme="minorBidi" w:hAnsiTheme="minorBidi" w:cstheme="minorBidi" w:hint="cs"/>
          <w:sz w:val="28"/>
          <w:szCs w:val="28"/>
          <w:rtl/>
          <w:lang w:bidi="ar-EG"/>
        </w:rPr>
        <w:t xml:space="preserve"> </w:t>
      </w:r>
      <w:r w:rsidRPr="00EF0FC5">
        <w:rPr>
          <w:rFonts w:asciiTheme="minorBidi" w:hAnsiTheme="minorBidi" w:cstheme="minorBidi"/>
          <w:sz w:val="28"/>
          <w:szCs w:val="28"/>
          <w:rtl/>
        </w:rPr>
        <w:t>أما خطاب سموتريتش فيقول بصورة افتراضية</w:t>
      </w:r>
      <w:r w:rsidRPr="00EF0FC5">
        <w:rPr>
          <w:rFonts w:asciiTheme="minorBidi" w:hAnsiTheme="minorBidi" w:cstheme="minorBidi"/>
          <w:sz w:val="28"/>
          <w:szCs w:val="28"/>
        </w:rPr>
        <w:t>:</w:t>
      </w:r>
      <w:r w:rsidR="00F56E68">
        <w:rPr>
          <w:rFonts w:asciiTheme="minorBidi" w:hAnsiTheme="minorBidi" w:cstheme="minorBidi" w:hint="cs"/>
          <w:sz w:val="28"/>
          <w:szCs w:val="28"/>
          <w:rtl/>
          <w:lang w:bidi="ar-EG"/>
        </w:rPr>
        <w:t xml:space="preserve"> </w:t>
      </w:r>
      <w:r w:rsidRPr="00EF0FC5">
        <w:rPr>
          <w:sz w:val="28"/>
          <w:szCs w:val="28"/>
          <w:rtl/>
        </w:rPr>
        <w:t>هجوم مصري</w:t>
      </w:r>
      <w:r w:rsidR="00F56E68">
        <w:rPr>
          <w:rFonts w:hint="cs"/>
          <w:sz w:val="28"/>
          <w:szCs w:val="28"/>
          <w:rtl/>
        </w:rPr>
        <w:t>، و</w:t>
      </w:r>
      <w:r w:rsidRPr="00EF0FC5">
        <w:rPr>
          <w:sz w:val="28"/>
          <w:szCs w:val="28"/>
          <w:rtl/>
        </w:rPr>
        <w:t>فقدان سيناء</w:t>
      </w:r>
      <w:r w:rsidRPr="00EF0FC5">
        <w:rPr>
          <w:sz w:val="28"/>
          <w:szCs w:val="28"/>
        </w:rPr>
        <w:t>.</w:t>
      </w:r>
      <w:r w:rsidR="00F56E68">
        <w:rPr>
          <w:rFonts w:asciiTheme="minorBidi" w:hAnsiTheme="minorBidi" w:cstheme="minorBidi" w:hint="cs"/>
          <w:sz w:val="28"/>
          <w:szCs w:val="28"/>
          <w:rtl/>
          <w:lang w:bidi="ar-EG"/>
        </w:rPr>
        <w:t xml:space="preserve"> </w:t>
      </w:r>
      <w:r w:rsidRPr="00EF0FC5">
        <w:rPr>
          <w:rFonts w:asciiTheme="minorBidi" w:hAnsiTheme="minorBidi" w:cstheme="minorBidi"/>
          <w:sz w:val="28"/>
          <w:szCs w:val="28"/>
          <w:rtl/>
        </w:rPr>
        <w:t>هذه ليست مجرد جملة عسكرية؛ إنها إعادة صياغة للذاكرة السياسية للمنطقة</w:t>
      </w:r>
      <w:r w:rsidRPr="00EF0FC5">
        <w:rPr>
          <w:rFonts w:asciiTheme="minorBidi" w:hAnsiTheme="minorBidi" w:cstheme="minorBidi"/>
          <w:sz w:val="28"/>
          <w:szCs w:val="28"/>
        </w:rPr>
        <w:t>.</w:t>
      </w:r>
    </w:p>
    <w:p w:rsidR="00F330AA" w:rsidRPr="00F56E68" w:rsidRDefault="00F330AA" w:rsidP="00F330AA">
      <w:pPr>
        <w:pStyle w:val="Heading1"/>
        <w:jc w:val="both"/>
        <w:rPr>
          <w:rFonts w:asciiTheme="minorBidi" w:hAnsiTheme="minorBidi" w:cstheme="minorBidi"/>
          <w:b/>
          <w:bCs/>
          <w:sz w:val="28"/>
          <w:szCs w:val="28"/>
        </w:rPr>
      </w:pPr>
      <w:r w:rsidRPr="00F56E68">
        <w:rPr>
          <w:rFonts w:asciiTheme="minorBidi" w:hAnsiTheme="minorBidi" w:cstheme="minorBidi"/>
          <w:b/>
          <w:bCs/>
          <w:sz w:val="28"/>
          <w:szCs w:val="28"/>
          <w:rtl/>
        </w:rPr>
        <w:t>المزايدة الانتخابية لا تعني أن التصريح بلا دلالة استراتيجية</w:t>
      </w:r>
    </w:p>
    <w:p w:rsidR="00F330AA" w:rsidRPr="00F330AA" w:rsidRDefault="00F330AA" w:rsidP="00F56E68">
      <w:pPr>
        <w:pStyle w:val="NormalWeb"/>
        <w:bidi/>
        <w:spacing w:before="0" w:beforeAutospacing="0" w:after="0" w:afterAutospacing="0"/>
        <w:ind w:firstLine="284"/>
        <w:jc w:val="both"/>
        <w:rPr>
          <w:rFonts w:asciiTheme="minorBidi" w:hAnsiTheme="minorBidi" w:cstheme="minorBidi"/>
          <w:sz w:val="28"/>
          <w:szCs w:val="28"/>
        </w:rPr>
      </w:pPr>
      <w:r w:rsidRPr="00F330AA">
        <w:rPr>
          <w:rFonts w:asciiTheme="minorBidi" w:hAnsiTheme="minorBidi" w:cstheme="minorBidi"/>
          <w:sz w:val="28"/>
          <w:szCs w:val="28"/>
          <w:rtl/>
        </w:rPr>
        <w:t xml:space="preserve">من الخطأ تفسير التصريح باعتباره </w:t>
      </w:r>
      <w:r w:rsidR="00F56E68">
        <w:rPr>
          <w:rFonts w:asciiTheme="minorBidi" w:hAnsiTheme="minorBidi" w:cstheme="minorBidi" w:hint="cs"/>
          <w:sz w:val="28"/>
          <w:szCs w:val="28"/>
          <w:rtl/>
        </w:rPr>
        <w:t>"</w:t>
      </w:r>
      <w:r w:rsidRPr="00F330AA">
        <w:rPr>
          <w:rFonts w:asciiTheme="minorBidi" w:hAnsiTheme="minorBidi" w:cstheme="minorBidi"/>
          <w:sz w:val="28"/>
          <w:szCs w:val="28"/>
          <w:rtl/>
        </w:rPr>
        <w:t>دعاية انتخابية</w:t>
      </w:r>
      <w:r w:rsidR="00F56E68">
        <w:rPr>
          <w:rFonts w:asciiTheme="minorBidi" w:hAnsiTheme="minorBidi" w:cstheme="minorBidi" w:hint="cs"/>
          <w:sz w:val="28"/>
          <w:szCs w:val="28"/>
          <w:rtl/>
        </w:rPr>
        <w:t>"</w:t>
      </w:r>
      <w:r w:rsidRPr="00F330AA">
        <w:rPr>
          <w:rFonts w:asciiTheme="minorBidi" w:hAnsiTheme="minorBidi" w:cstheme="minorBidi"/>
          <w:sz w:val="28"/>
          <w:szCs w:val="28"/>
          <w:rtl/>
        </w:rPr>
        <w:t xml:space="preserve"> فقط</w:t>
      </w:r>
      <w:r w:rsidR="00F56E68">
        <w:rPr>
          <w:rFonts w:asciiTheme="minorBidi" w:hAnsiTheme="minorBidi" w:cstheme="minorBidi" w:hint="cs"/>
          <w:sz w:val="28"/>
          <w:szCs w:val="28"/>
          <w:rtl/>
        </w:rPr>
        <w:t xml:space="preserve">، </w:t>
      </w:r>
      <w:r w:rsidRPr="00F330AA">
        <w:rPr>
          <w:rFonts w:asciiTheme="minorBidi" w:hAnsiTheme="minorBidi" w:cstheme="minorBidi"/>
          <w:sz w:val="28"/>
          <w:szCs w:val="28"/>
          <w:rtl/>
        </w:rPr>
        <w:t>والخطأ المقابل هو اعتباره إعلانًا عن نية إسرائيلية فعلية لشن حرب على مصر</w:t>
      </w:r>
      <w:r w:rsidR="00F56E68">
        <w:rPr>
          <w:rFonts w:asciiTheme="minorBidi" w:hAnsiTheme="minorBidi" w:cstheme="minorBidi" w:hint="cs"/>
          <w:sz w:val="28"/>
          <w:szCs w:val="28"/>
          <w:rtl/>
        </w:rPr>
        <w:t>،</w:t>
      </w:r>
      <w:r w:rsidR="00F56E68">
        <w:rPr>
          <w:rFonts w:asciiTheme="minorBidi" w:hAnsiTheme="minorBidi" w:cstheme="minorBidi" w:hint="cs"/>
          <w:sz w:val="28"/>
          <w:szCs w:val="28"/>
          <w:rtl/>
          <w:lang w:bidi="ar-EG"/>
        </w:rPr>
        <w:t xml:space="preserve"> و</w:t>
      </w:r>
      <w:r w:rsidRPr="00F330AA">
        <w:rPr>
          <w:rFonts w:asciiTheme="minorBidi" w:hAnsiTheme="minorBidi" w:cstheme="minorBidi"/>
          <w:sz w:val="28"/>
          <w:szCs w:val="28"/>
          <w:rtl/>
        </w:rPr>
        <w:t>الأصح هو وضعه في المنطقة الوسطى بين الاثنين</w:t>
      </w:r>
      <w:r w:rsidR="00F56E68">
        <w:rPr>
          <w:rFonts w:asciiTheme="minorBidi" w:hAnsiTheme="minorBidi" w:cstheme="minorBidi" w:hint="cs"/>
          <w:sz w:val="28"/>
          <w:szCs w:val="28"/>
          <w:rtl/>
        </w:rPr>
        <w:t>،</w:t>
      </w:r>
      <w:r w:rsidR="00F56E68">
        <w:rPr>
          <w:rFonts w:asciiTheme="minorBidi" w:hAnsiTheme="minorBidi" w:cstheme="minorBidi" w:hint="cs"/>
          <w:sz w:val="28"/>
          <w:szCs w:val="28"/>
          <w:rtl/>
          <w:lang w:bidi="ar-EG"/>
        </w:rPr>
        <w:t xml:space="preserve"> </w:t>
      </w:r>
      <w:r w:rsidRPr="00F330AA">
        <w:rPr>
          <w:rFonts w:asciiTheme="minorBidi" w:hAnsiTheme="minorBidi" w:cstheme="minorBidi"/>
          <w:sz w:val="28"/>
          <w:szCs w:val="28"/>
          <w:rtl/>
        </w:rPr>
        <w:t>فالسياسي عندما يرفع سقف التهديد أثناء الانتخابات قد يحقق عدة أهداف في وقت واحد</w:t>
      </w:r>
      <w:r w:rsidR="00F56E68">
        <w:rPr>
          <w:rFonts w:asciiTheme="minorBidi" w:hAnsiTheme="minorBidi" w:cstheme="minorBidi" w:hint="cs"/>
          <w:sz w:val="28"/>
          <w:szCs w:val="28"/>
          <w:rtl/>
        </w:rPr>
        <w:t>:</w:t>
      </w:r>
    </w:p>
    <w:p w:rsidR="00F330AA" w:rsidRPr="00F56E68" w:rsidRDefault="00F56E68" w:rsidP="00F56E68">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w:t>
      </w:r>
      <w:r w:rsidR="00F330AA" w:rsidRPr="00F330AA">
        <w:rPr>
          <w:rFonts w:asciiTheme="minorBidi" w:hAnsiTheme="minorBidi" w:cstheme="minorBidi"/>
          <w:sz w:val="28"/>
          <w:szCs w:val="28"/>
          <w:rtl/>
        </w:rPr>
        <w:t>مخاطبة القاعدة اليمينية</w:t>
      </w:r>
      <w:r>
        <w:rPr>
          <w:rFonts w:asciiTheme="minorBidi" w:hAnsiTheme="minorBidi" w:cstheme="minorBidi" w:hint="cs"/>
          <w:sz w:val="28"/>
          <w:szCs w:val="28"/>
          <w:rtl/>
        </w:rPr>
        <w:t xml:space="preserve">: </w:t>
      </w:r>
      <w:r w:rsidR="00F330AA" w:rsidRPr="00F56E68">
        <w:rPr>
          <w:rFonts w:asciiTheme="minorBidi" w:hAnsiTheme="minorBidi" w:cstheme="minorBidi"/>
          <w:b w:val="0"/>
          <w:bCs w:val="0"/>
          <w:sz w:val="28"/>
          <w:szCs w:val="28"/>
          <w:rtl/>
        </w:rPr>
        <w:t>سموتريتش يمثل تيارًا سياسيًا يرى أن الردع الإسرائيلي ينبغي أن يقوم على</w:t>
      </w:r>
      <w:r w:rsidR="00F330AA" w:rsidRPr="00F56E68">
        <w:rPr>
          <w:rFonts w:asciiTheme="minorBidi" w:hAnsiTheme="minorBidi" w:cstheme="minorBidi"/>
          <w:sz w:val="28"/>
          <w:szCs w:val="28"/>
          <w:rtl/>
        </w:rPr>
        <w:t xml:space="preserve"> </w:t>
      </w:r>
      <w:r w:rsidR="00F330AA" w:rsidRPr="00F56E68">
        <w:rPr>
          <w:rStyle w:val="Strong"/>
          <w:rFonts w:asciiTheme="minorBidi" w:hAnsiTheme="minorBidi" w:cstheme="minorBidi"/>
          <w:sz w:val="28"/>
          <w:szCs w:val="28"/>
          <w:rtl/>
        </w:rPr>
        <w:t>التفوق والقوة وفرض كلفة هائلة على الخصم</w:t>
      </w:r>
      <w:r w:rsidR="00F330AA" w:rsidRPr="00F56E68">
        <w:rPr>
          <w:rFonts w:asciiTheme="minorBidi" w:hAnsiTheme="minorBidi" w:cstheme="minorBidi"/>
          <w:b w:val="0"/>
          <w:bCs w:val="0"/>
          <w:sz w:val="28"/>
          <w:szCs w:val="28"/>
        </w:rPr>
        <w:t>.</w:t>
      </w:r>
    </w:p>
    <w:p w:rsidR="00F330AA" w:rsidRPr="00F56E68" w:rsidRDefault="00F56E68" w:rsidP="00F56E68">
      <w:pPr>
        <w:pStyle w:val="Heading3"/>
        <w:spacing w:line="240" w:lineRule="auto"/>
        <w:ind w:left="284" w:hanging="284"/>
        <w:jc w:val="both"/>
        <w:rPr>
          <w:rFonts w:asciiTheme="minorBidi" w:hAnsiTheme="minorBidi" w:cstheme="minorBidi"/>
          <w:b w:val="0"/>
          <w:bCs w:val="0"/>
          <w:sz w:val="28"/>
          <w:szCs w:val="28"/>
        </w:rPr>
      </w:pPr>
      <w:r>
        <w:rPr>
          <w:rFonts w:asciiTheme="minorBidi" w:hAnsiTheme="minorBidi" w:cstheme="minorBidi" w:hint="cs"/>
          <w:sz w:val="28"/>
          <w:szCs w:val="28"/>
          <w:rtl/>
        </w:rPr>
        <w:t>-</w:t>
      </w:r>
      <w:r w:rsidR="00F330AA" w:rsidRPr="00F330AA">
        <w:rPr>
          <w:rFonts w:asciiTheme="minorBidi" w:hAnsiTheme="minorBidi" w:cstheme="minorBidi"/>
          <w:sz w:val="28"/>
          <w:szCs w:val="28"/>
          <w:rtl/>
        </w:rPr>
        <w:t>احتلال المجال الأمني</w:t>
      </w:r>
      <w:r>
        <w:rPr>
          <w:rFonts w:asciiTheme="minorBidi" w:hAnsiTheme="minorBidi" w:cstheme="minorBidi" w:hint="cs"/>
          <w:sz w:val="28"/>
          <w:szCs w:val="28"/>
          <w:rtl/>
        </w:rPr>
        <w:t xml:space="preserve">: </w:t>
      </w:r>
      <w:r w:rsidR="00F330AA" w:rsidRPr="00F56E68">
        <w:rPr>
          <w:rFonts w:asciiTheme="minorBidi" w:hAnsiTheme="minorBidi" w:cstheme="minorBidi"/>
          <w:b w:val="0"/>
          <w:bCs w:val="0"/>
          <w:sz w:val="28"/>
          <w:szCs w:val="28"/>
          <w:rtl/>
        </w:rPr>
        <w:t>بعد 7 أكتوبر، أصبح سؤال الأمن أكثر حساسية من أي وقت سابق</w:t>
      </w:r>
      <w:r w:rsidRPr="00F56E68">
        <w:rPr>
          <w:rFonts w:asciiTheme="minorBidi" w:hAnsiTheme="minorBidi" w:cstheme="minorBidi" w:hint="cs"/>
          <w:b w:val="0"/>
          <w:bCs w:val="0"/>
          <w:sz w:val="28"/>
          <w:szCs w:val="28"/>
          <w:rtl/>
        </w:rPr>
        <w:t xml:space="preserve">، </w:t>
      </w:r>
      <w:r w:rsidR="00F330AA" w:rsidRPr="00F56E68">
        <w:rPr>
          <w:rFonts w:asciiTheme="minorBidi" w:hAnsiTheme="minorBidi" w:cstheme="minorBidi"/>
          <w:b w:val="0"/>
          <w:bCs w:val="0"/>
          <w:sz w:val="28"/>
          <w:szCs w:val="28"/>
          <w:rtl/>
        </w:rPr>
        <w:t>وبالتالي فإن أي سياسي إسرائيلي يستطيع أن يقول للناخب</w:t>
      </w:r>
      <w:r w:rsidR="00F330AA" w:rsidRPr="00F56E68">
        <w:rPr>
          <w:rFonts w:asciiTheme="minorBidi" w:hAnsiTheme="minorBidi" w:cstheme="minorBidi"/>
          <w:b w:val="0"/>
          <w:bCs w:val="0"/>
          <w:sz w:val="28"/>
          <w:szCs w:val="28"/>
        </w:rPr>
        <w:t>:</w:t>
      </w:r>
      <w:r w:rsidRPr="00F56E68">
        <w:rPr>
          <w:rFonts w:asciiTheme="minorBidi" w:hAnsiTheme="minorBidi" w:cstheme="minorBidi" w:hint="cs"/>
          <w:b w:val="0"/>
          <w:bCs w:val="0"/>
          <w:sz w:val="28"/>
          <w:szCs w:val="28"/>
          <w:rtl/>
          <w:lang w:bidi="ar-EG"/>
        </w:rPr>
        <w:t xml:space="preserve"> "</w:t>
      </w:r>
      <w:r w:rsidR="00F330AA" w:rsidRPr="00F56E68">
        <w:rPr>
          <w:rStyle w:val="Strong"/>
          <w:rFonts w:asciiTheme="minorBidi" w:hAnsiTheme="minorBidi" w:cstheme="minorBidi"/>
          <w:sz w:val="28"/>
          <w:szCs w:val="28"/>
          <w:rtl/>
        </w:rPr>
        <w:t>أنا لا أخاف من أعداء إسرائيل، بل أهددهم مسبقًا</w:t>
      </w:r>
      <w:r w:rsidRPr="00F56E68">
        <w:rPr>
          <w:rStyle w:val="Strong"/>
          <w:rFonts w:asciiTheme="minorBidi" w:hAnsiTheme="minorBidi" w:cstheme="minorBidi" w:hint="cs"/>
          <w:sz w:val="28"/>
          <w:szCs w:val="28"/>
          <w:rtl/>
        </w:rPr>
        <w:t xml:space="preserve">" </w:t>
      </w:r>
      <w:r w:rsidRPr="00F56E68">
        <w:rPr>
          <w:rFonts w:asciiTheme="minorBidi" w:hAnsiTheme="minorBidi" w:cstheme="minorBidi"/>
          <w:b w:val="0"/>
          <w:bCs w:val="0"/>
          <w:sz w:val="28"/>
          <w:szCs w:val="28"/>
          <w:rtl/>
        </w:rPr>
        <w:t>يضع نفسه داخل مساحة الخطاب الأمني الصلب</w:t>
      </w:r>
      <w:r w:rsidRPr="00F56E68">
        <w:rPr>
          <w:rFonts w:asciiTheme="minorBidi" w:hAnsiTheme="minorBidi" w:cstheme="minorBidi"/>
          <w:b w:val="0"/>
          <w:bCs w:val="0"/>
          <w:sz w:val="28"/>
          <w:szCs w:val="28"/>
        </w:rPr>
        <w:t>.</w:t>
      </w:r>
    </w:p>
    <w:p w:rsidR="00F330AA" w:rsidRPr="00F330AA" w:rsidRDefault="00F56E68" w:rsidP="00F56E68">
      <w:pPr>
        <w:pStyle w:val="NormalWeb"/>
        <w:tabs>
          <w:tab w:val="left" w:pos="3632"/>
        </w:tabs>
        <w:bidi/>
        <w:spacing w:before="0" w:beforeAutospacing="0" w:after="0" w:afterAutospacing="0"/>
        <w:jc w:val="both"/>
        <w:rPr>
          <w:rFonts w:asciiTheme="minorBidi" w:hAnsiTheme="minorBidi" w:cstheme="minorBidi"/>
          <w:sz w:val="28"/>
          <w:szCs w:val="28"/>
        </w:rPr>
      </w:pPr>
      <w:r>
        <w:rPr>
          <w:rFonts w:asciiTheme="minorBidi" w:hAnsiTheme="minorBidi" w:cstheme="minorBidi"/>
          <w:sz w:val="28"/>
          <w:szCs w:val="28"/>
        </w:rPr>
        <w:tab/>
      </w:r>
    </w:p>
    <w:p w:rsidR="00F330AA" w:rsidRPr="00F330AA" w:rsidRDefault="000D68EA" w:rsidP="000D68EA">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lastRenderedPageBreak/>
        <w:t>-</w:t>
      </w:r>
      <w:r w:rsidR="00F330AA" w:rsidRPr="00F330AA">
        <w:rPr>
          <w:rFonts w:asciiTheme="minorBidi" w:hAnsiTheme="minorBidi" w:cstheme="minorBidi"/>
          <w:sz w:val="28"/>
          <w:szCs w:val="28"/>
          <w:rtl/>
        </w:rPr>
        <w:t>منافسة اليمين من الداخل</w:t>
      </w:r>
      <w:r>
        <w:rPr>
          <w:rFonts w:asciiTheme="minorBidi" w:hAnsiTheme="minorBidi" w:cstheme="minorBidi" w:hint="cs"/>
          <w:sz w:val="28"/>
          <w:szCs w:val="28"/>
          <w:rtl/>
        </w:rPr>
        <w:t xml:space="preserve">: </w:t>
      </w:r>
      <w:r w:rsidR="00F330AA" w:rsidRPr="000D68EA">
        <w:rPr>
          <w:rFonts w:asciiTheme="minorBidi" w:hAnsiTheme="minorBidi" w:cstheme="minorBidi"/>
          <w:b w:val="0"/>
          <w:bCs w:val="0"/>
          <w:sz w:val="28"/>
          <w:szCs w:val="28"/>
          <w:rtl/>
        </w:rPr>
        <w:t>سموتريتش لا ينافس المعارضة فقط؛ بل ينافس أيضًا شركاء اليمين على الناخب القومي والديني واليميني</w:t>
      </w:r>
      <w:r w:rsidR="00F330AA" w:rsidRPr="000D68EA">
        <w:rPr>
          <w:rFonts w:asciiTheme="minorBidi" w:hAnsiTheme="minorBidi" w:cstheme="minorBidi"/>
          <w:b w:val="0"/>
          <w:bCs w:val="0"/>
          <w:sz w:val="28"/>
          <w:szCs w:val="28"/>
        </w:rPr>
        <w:t>.</w:t>
      </w:r>
    </w:p>
    <w:p w:rsidR="00F330AA" w:rsidRPr="00F330AA" w:rsidRDefault="000D68EA" w:rsidP="000D68EA">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w:t>
      </w:r>
      <w:r w:rsidR="00F330AA" w:rsidRPr="00F330AA">
        <w:rPr>
          <w:rFonts w:asciiTheme="minorBidi" w:hAnsiTheme="minorBidi" w:cstheme="minorBidi"/>
          <w:sz w:val="28"/>
          <w:szCs w:val="28"/>
          <w:rtl/>
        </w:rPr>
        <w:t>توسيع تعريف التهديد</w:t>
      </w:r>
      <w:r>
        <w:rPr>
          <w:rFonts w:asciiTheme="minorBidi" w:hAnsiTheme="minorBidi" w:cstheme="minorBidi" w:hint="cs"/>
          <w:sz w:val="28"/>
          <w:szCs w:val="28"/>
          <w:rtl/>
        </w:rPr>
        <w:t xml:space="preserve">: </w:t>
      </w:r>
      <w:r w:rsidR="00F330AA" w:rsidRPr="000D68EA">
        <w:rPr>
          <w:rFonts w:asciiTheme="minorBidi" w:hAnsiTheme="minorBidi" w:cstheme="minorBidi"/>
          <w:b w:val="0"/>
          <w:bCs w:val="0"/>
          <w:sz w:val="28"/>
          <w:szCs w:val="28"/>
          <w:rtl/>
        </w:rPr>
        <w:t>إدخال مصر إلى قائمة السيناريوهات الافتراضية يوسّع لدى الناخب الإسرائيلي صورة إسرائيل باعتبارها محاطة ببيئة تهديد متعددة الاتجاهات</w:t>
      </w:r>
      <w:r w:rsidR="00F330AA" w:rsidRPr="000D68EA">
        <w:rPr>
          <w:rFonts w:asciiTheme="minorBidi" w:hAnsiTheme="minorBidi" w:cstheme="minorBidi"/>
          <w:b w:val="0"/>
          <w:bCs w:val="0"/>
          <w:sz w:val="28"/>
          <w:szCs w:val="28"/>
        </w:rPr>
        <w:t>.</w:t>
      </w:r>
    </w:p>
    <w:p w:rsidR="00F330AA" w:rsidRPr="00F330AA" w:rsidRDefault="000D68EA" w:rsidP="000D68EA">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w:t>
      </w:r>
      <w:r w:rsidR="00F330AA" w:rsidRPr="00F330AA">
        <w:rPr>
          <w:rFonts w:asciiTheme="minorBidi" w:hAnsiTheme="minorBidi" w:cstheme="minorBidi"/>
          <w:sz w:val="28"/>
          <w:szCs w:val="28"/>
          <w:rtl/>
        </w:rPr>
        <w:t>إعادة إنتاج درس 7 أكتوبر</w:t>
      </w:r>
      <w:r>
        <w:rPr>
          <w:rFonts w:asciiTheme="minorBidi" w:hAnsiTheme="minorBidi" w:cstheme="minorBidi" w:hint="cs"/>
          <w:sz w:val="28"/>
          <w:szCs w:val="28"/>
          <w:rtl/>
        </w:rPr>
        <w:t xml:space="preserve">: </w:t>
      </w:r>
      <w:r w:rsidR="00F330AA" w:rsidRPr="000D68EA">
        <w:rPr>
          <w:rFonts w:asciiTheme="minorBidi" w:hAnsiTheme="minorBidi" w:cstheme="minorBidi"/>
          <w:b w:val="0"/>
          <w:bCs w:val="0"/>
          <w:sz w:val="28"/>
          <w:szCs w:val="28"/>
          <w:rtl/>
        </w:rPr>
        <w:t>الرسالة السياسية المحتملة هي</w:t>
      </w:r>
      <w:r w:rsidR="00F330AA" w:rsidRPr="000D68EA">
        <w:rPr>
          <w:rFonts w:asciiTheme="minorBidi" w:hAnsiTheme="minorBidi" w:cstheme="minorBidi"/>
          <w:b w:val="0"/>
          <w:bCs w:val="0"/>
          <w:sz w:val="28"/>
          <w:szCs w:val="28"/>
        </w:rPr>
        <w:t>:</w:t>
      </w:r>
      <w:r w:rsidRPr="000D68EA">
        <w:rPr>
          <w:rFonts w:asciiTheme="minorBidi" w:hAnsiTheme="minorBidi" w:cstheme="minorBidi" w:hint="cs"/>
          <w:b w:val="0"/>
          <w:bCs w:val="0"/>
          <w:sz w:val="28"/>
          <w:szCs w:val="28"/>
          <w:rtl/>
          <w:lang w:bidi="ar-EG"/>
        </w:rPr>
        <w:t xml:space="preserve"> </w:t>
      </w:r>
      <w:r w:rsidRPr="000D68EA">
        <w:rPr>
          <w:rFonts w:asciiTheme="minorBidi" w:hAnsiTheme="minorBidi" w:cstheme="minorBidi" w:hint="cs"/>
          <w:sz w:val="28"/>
          <w:szCs w:val="28"/>
          <w:rtl/>
          <w:lang w:bidi="ar-EG"/>
        </w:rPr>
        <w:t>"</w:t>
      </w:r>
      <w:r w:rsidR="00F330AA" w:rsidRPr="000D68EA">
        <w:rPr>
          <w:rStyle w:val="Strong"/>
          <w:rFonts w:asciiTheme="minorBidi" w:hAnsiTheme="minorBidi" w:cstheme="minorBidi"/>
          <w:sz w:val="28"/>
          <w:szCs w:val="28"/>
          <w:rtl/>
        </w:rPr>
        <w:t>لن ننتظر حتى يهاجمنا أحد، ولن نسمح بتكرار ما حدث في 7 أكتوبر</w:t>
      </w:r>
      <w:r w:rsidRPr="000D68EA">
        <w:rPr>
          <w:rStyle w:val="Strong"/>
          <w:rFonts w:asciiTheme="minorBidi" w:hAnsiTheme="minorBidi" w:cstheme="minorBidi" w:hint="cs"/>
          <w:sz w:val="28"/>
          <w:szCs w:val="28"/>
          <w:rtl/>
        </w:rPr>
        <w:t>"،</w:t>
      </w:r>
      <w:r w:rsidRPr="000D68EA">
        <w:rPr>
          <w:rStyle w:val="Strong"/>
          <w:rFonts w:asciiTheme="minorBidi" w:hAnsiTheme="minorBidi" w:cstheme="minorBidi" w:hint="cs"/>
          <w:b/>
          <w:bCs/>
          <w:sz w:val="28"/>
          <w:szCs w:val="28"/>
          <w:rtl/>
        </w:rPr>
        <w:t xml:space="preserve"> </w:t>
      </w:r>
      <w:r w:rsidR="00F330AA" w:rsidRPr="000D68EA">
        <w:rPr>
          <w:rFonts w:asciiTheme="minorBidi" w:hAnsiTheme="minorBidi" w:cstheme="minorBidi"/>
          <w:b w:val="0"/>
          <w:bCs w:val="0"/>
          <w:sz w:val="28"/>
          <w:szCs w:val="28"/>
          <w:rtl/>
        </w:rPr>
        <w:t>وهذا يتقاطع مع استراتيجية انتخابية أوسع لنتنياهو، إذ وثقت رويترز استخدامه المتكرر لصورة «حامي إسرائيل» في مواجهة التهديدات الإقليمية مع اقتراب الانتخابات</w:t>
      </w:r>
      <w:r w:rsidRPr="000D68EA">
        <w:rPr>
          <w:rFonts w:asciiTheme="minorBidi" w:hAnsiTheme="minorBidi" w:cstheme="minorBidi" w:hint="cs"/>
          <w:b w:val="0"/>
          <w:bCs w:val="0"/>
          <w:sz w:val="28"/>
          <w:szCs w:val="28"/>
          <w:rtl/>
        </w:rPr>
        <w:t>.</w:t>
      </w:r>
    </w:p>
    <w:p w:rsidR="00F330AA" w:rsidRPr="000D68EA" w:rsidRDefault="00F330AA" w:rsidP="000D68EA">
      <w:pPr>
        <w:pStyle w:val="Heading1"/>
        <w:jc w:val="both"/>
        <w:rPr>
          <w:rFonts w:asciiTheme="minorBidi" w:hAnsiTheme="minorBidi" w:cstheme="minorBidi"/>
          <w:b/>
          <w:bCs/>
          <w:sz w:val="28"/>
          <w:szCs w:val="28"/>
        </w:rPr>
      </w:pPr>
      <w:r w:rsidRPr="000D68EA">
        <w:rPr>
          <w:rFonts w:asciiTheme="minorBidi" w:hAnsiTheme="minorBidi" w:cstheme="minorBidi"/>
          <w:b/>
          <w:bCs/>
          <w:sz w:val="28"/>
          <w:szCs w:val="28"/>
          <w:rtl/>
        </w:rPr>
        <w:t>المفارقة الكبرى</w:t>
      </w:r>
      <w:r w:rsidR="000D68EA">
        <w:rPr>
          <w:rFonts w:asciiTheme="minorBidi" w:hAnsiTheme="minorBidi" w:cstheme="minorBidi" w:hint="cs"/>
          <w:b/>
          <w:bCs/>
          <w:sz w:val="28"/>
          <w:szCs w:val="28"/>
          <w:rtl/>
        </w:rPr>
        <w:t>..</w:t>
      </w:r>
      <w:r w:rsidRPr="000D68EA">
        <w:rPr>
          <w:rFonts w:asciiTheme="minorBidi" w:hAnsiTheme="minorBidi" w:cstheme="minorBidi"/>
          <w:b/>
          <w:bCs/>
          <w:sz w:val="28"/>
          <w:szCs w:val="28"/>
          <w:rtl/>
        </w:rPr>
        <w:t xml:space="preserve"> إسرائيل بنت السلام مع مصر على قاعدة مختلفة تمامًا</w:t>
      </w:r>
    </w:p>
    <w:p w:rsidR="00F330AA" w:rsidRPr="000D68EA" w:rsidRDefault="00F330AA" w:rsidP="000D68EA">
      <w:pPr>
        <w:pStyle w:val="NormalWeb"/>
        <w:bidi/>
        <w:spacing w:before="0" w:beforeAutospacing="0" w:after="0" w:afterAutospacing="0"/>
        <w:ind w:firstLine="284"/>
        <w:jc w:val="both"/>
        <w:rPr>
          <w:rFonts w:asciiTheme="minorBidi" w:hAnsiTheme="minorBidi" w:cstheme="minorBidi"/>
          <w:sz w:val="28"/>
          <w:szCs w:val="28"/>
        </w:rPr>
      </w:pPr>
      <w:r w:rsidRPr="000D68EA">
        <w:rPr>
          <w:rFonts w:asciiTheme="minorBidi" w:hAnsiTheme="minorBidi" w:cstheme="minorBidi"/>
          <w:sz w:val="28"/>
          <w:szCs w:val="28"/>
          <w:rtl/>
        </w:rPr>
        <w:t>تكشف معاهدة 1979</w:t>
      </w:r>
      <w:r w:rsidR="000D68EA">
        <w:rPr>
          <w:rFonts w:asciiTheme="minorBidi" w:hAnsiTheme="minorBidi" w:cstheme="minorBidi" w:hint="cs"/>
          <w:sz w:val="28"/>
          <w:szCs w:val="28"/>
          <w:rtl/>
        </w:rPr>
        <w:t>م</w:t>
      </w:r>
      <w:r w:rsidRPr="000D68EA">
        <w:rPr>
          <w:rFonts w:asciiTheme="minorBidi" w:hAnsiTheme="minorBidi" w:cstheme="minorBidi"/>
          <w:sz w:val="28"/>
          <w:szCs w:val="28"/>
          <w:rtl/>
        </w:rPr>
        <w:t xml:space="preserve"> عن مفارقة مهمة جدًا</w:t>
      </w:r>
      <w:r w:rsidR="000D68EA">
        <w:rPr>
          <w:rFonts w:asciiTheme="minorBidi" w:hAnsiTheme="minorBidi" w:cstheme="minorBidi" w:hint="cs"/>
          <w:sz w:val="28"/>
          <w:szCs w:val="28"/>
          <w:rtl/>
        </w:rPr>
        <w:t xml:space="preserve">، </w:t>
      </w:r>
      <w:r w:rsidRPr="000D68EA">
        <w:rPr>
          <w:rFonts w:asciiTheme="minorBidi" w:hAnsiTheme="minorBidi" w:cstheme="minorBidi"/>
          <w:sz w:val="28"/>
          <w:szCs w:val="28"/>
          <w:rtl/>
        </w:rPr>
        <w:t xml:space="preserve">فإسرائيل التي تتحدث اليوم عن سيناء باعتبارها مجالًا يمكن أن يكون موضع تهديد أو عقوبة، هي نفسها الدولة التي قبلت في نهاية المطاف </w:t>
      </w:r>
      <w:r w:rsidRPr="000D68EA">
        <w:rPr>
          <w:sz w:val="28"/>
          <w:szCs w:val="28"/>
          <w:rtl/>
        </w:rPr>
        <w:t>الانسحاب الكامل من سيناء إلى الحدود الدولية</w:t>
      </w:r>
      <w:r w:rsidRPr="000D68EA">
        <w:rPr>
          <w:rFonts w:asciiTheme="minorBidi" w:hAnsiTheme="minorBidi" w:cstheme="minorBidi"/>
          <w:sz w:val="28"/>
          <w:szCs w:val="28"/>
        </w:rPr>
        <w:t>.</w:t>
      </w:r>
      <w:r w:rsidR="000D68EA">
        <w:rPr>
          <w:rFonts w:asciiTheme="minorBidi" w:hAnsiTheme="minorBidi" w:cstheme="minorBidi" w:hint="cs"/>
          <w:sz w:val="28"/>
          <w:szCs w:val="28"/>
          <w:rtl/>
          <w:lang w:bidi="ar-EG"/>
        </w:rPr>
        <w:t xml:space="preserve"> </w:t>
      </w:r>
      <w:r w:rsidRPr="000D68EA">
        <w:rPr>
          <w:rFonts w:asciiTheme="minorBidi" w:hAnsiTheme="minorBidi" w:cstheme="minorBidi"/>
          <w:sz w:val="28"/>
          <w:szCs w:val="28"/>
          <w:rtl/>
        </w:rPr>
        <w:t>المعاهدة لم تكن مجرد اتفاق وقف إطلاق نار</w:t>
      </w:r>
      <w:r w:rsidR="000D68EA">
        <w:rPr>
          <w:rFonts w:asciiTheme="minorBidi" w:hAnsiTheme="minorBidi" w:cstheme="minorBidi" w:hint="cs"/>
          <w:sz w:val="28"/>
          <w:szCs w:val="28"/>
          <w:rtl/>
        </w:rPr>
        <w:t>، ف</w:t>
      </w:r>
      <w:r w:rsidRPr="000D68EA">
        <w:rPr>
          <w:rFonts w:asciiTheme="minorBidi" w:hAnsiTheme="minorBidi" w:cstheme="minorBidi"/>
          <w:sz w:val="28"/>
          <w:szCs w:val="28"/>
          <w:rtl/>
        </w:rPr>
        <w:t>لقد أنهت حالة الحرب بين البلدين، وأقرت احترام السيادة والسلامة الإقليمية، ونظمت ترتيبات أمنية متبادلة. كما جعلت تعديل بعض الترتيبات الأمنية ممكنًا فقط من خلال الاتفاق المتبادل بين الطرفين</w:t>
      </w:r>
      <w:r w:rsidR="000D68EA">
        <w:rPr>
          <w:rFonts w:asciiTheme="minorBidi" w:hAnsiTheme="minorBidi" w:cstheme="minorBidi" w:hint="cs"/>
          <w:sz w:val="28"/>
          <w:szCs w:val="28"/>
          <w:rtl/>
        </w:rPr>
        <w:t>.</w:t>
      </w:r>
    </w:p>
    <w:p w:rsidR="00F330AA" w:rsidRPr="000D68EA" w:rsidRDefault="00F330AA" w:rsidP="000D68EA">
      <w:pPr>
        <w:pStyle w:val="NormalWeb"/>
        <w:bidi/>
        <w:spacing w:before="0" w:beforeAutospacing="0" w:after="0" w:afterAutospacing="0"/>
        <w:ind w:firstLine="284"/>
        <w:jc w:val="both"/>
        <w:rPr>
          <w:rFonts w:asciiTheme="minorBidi" w:hAnsiTheme="minorBidi" w:cstheme="minorBidi"/>
          <w:sz w:val="28"/>
          <w:szCs w:val="28"/>
        </w:rPr>
      </w:pPr>
      <w:r w:rsidRPr="000D68EA">
        <w:rPr>
          <w:rFonts w:asciiTheme="minorBidi" w:hAnsiTheme="minorBidi" w:cstheme="minorBidi"/>
          <w:sz w:val="28"/>
          <w:szCs w:val="28"/>
          <w:rtl/>
        </w:rPr>
        <w:t>هنا تظهر إحدى أهم النقاط الاستراتيجية في الورقة</w:t>
      </w:r>
      <w:r w:rsidRPr="000D68EA">
        <w:rPr>
          <w:rFonts w:asciiTheme="minorBidi" w:hAnsiTheme="minorBidi" w:cstheme="minorBidi"/>
          <w:sz w:val="28"/>
          <w:szCs w:val="28"/>
        </w:rPr>
        <w:t>:</w:t>
      </w:r>
      <w:r w:rsidR="000D68EA">
        <w:rPr>
          <w:rFonts w:asciiTheme="minorBidi" w:hAnsiTheme="minorBidi" w:cstheme="minorBidi" w:hint="cs"/>
          <w:sz w:val="28"/>
          <w:szCs w:val="28"/>
          <w:rtl/>
          <w:lang w:bidi="ar-EG"/>
        </w:rPr>
        <w:t xml:space="preserve"> </w:t>
      </w:r>
      <w:r w:rsidRPr="000D68EA">
        <w:rPr>
          <w:sz w:val="28"/>
          <w:szCs w:val="28"/>
          <w:rtl/>
        </w:rPr>
        <w:t>سيناء ليست أرضًا متنازعًا عليها بين مصر وإسرائيل وفق الإطار القانوني القائم، بل أرض مصرية ذات سيادة مصرية، بينما ترتبط الترتيبات العسكرية المحيطة بها باتفاق سلام محدد</w:t>
      </w:r>
      <w:r w:rsidRPr="000D68EA">
        <w:rPr>
          <w:sz w:val="28"/>
          <w:szCs w:val="28"/>
        </w:rPr>
        <w:t>.</w:t>
      </w:r>
      <w:r w:rsidR="000D68EA">
        <w:rPr>
          <w:rFonts w:asciiTheme="minorBidi" w:hAnsiTheme="minorBidi" w:cstheme="minorBidi" w:hint="cs"/>
          <w:sz w:val="28"/>
          <w:szCs w:val="28"/>
          <w:rtl/>
          <w:lang w:bidi="ar-EG"/>
        </w:rPr>
        <w:t xml:space="preserve"> </w:t>
      </w:r>
      <w:r w:rsidRPr="000D68EA">
        <w:rPr>
          <w:rFonts w:asciiTheme="minorBidi" w:hAnsiTheme="minorBidi" w:cstheme="minorBidi"/>
          <w:sz w:val="28"/>
          <w:szCs w:val="28"/>
          <w:rtl/>
        </w:rPr>
        <w:t>لذلك فإن استخدام سيناء كأداة في خطاب انتخابي إسرائيلي يحمل خطرًا أكبر من مجرد تبادل التصريحات</w:t>
      </w:r>
      <w:r w:rsidR="000D68EA">
        <w:rPr>
          <w:rFonts w:asciiTheme="minorBidi" w:hAnsiTheme="minorBidi" w:cstheme="minorBidi" w:hint="cs"/>
          <w:sz w:val="28"/>
          <w:szCs w:val="28"/>
          <w:rtl/>
        </w:rPr>
        <w:t>؛</w:t>
      </w:r>
      <w:r w:rsidRPr="000D68EA">
        <w:rPr>
          <w:rFonts w:asciiTheme="minorBidi" w:hAnsiTheme="minorBidi" w:cstheme="minorBidi"/>
          <w:sz w:val="28"/>
          <w:szCs w:val="28"/>
          <w:rtl/>
        </w:rPr>
        <w:t xml:space="preserve"> لأنه يخلق فجوة بين </w:t>
      </w:r>
      <w:r w:rsidRPr="000D68EA">
        <w:rPr>
          <w:sz w:val="28"/>
          <w:szCs w:val="28"/>
          <w:rtl/>
        </w:rPr>
        <w:t>المنظومة القانونية التي قامت عليها العلاقات المصرية</w:t>
      </w:r>
      <w:r w:rsidR="000D68EA">
        <w:rPr>
          <w:rFonts w:hint="cs"/>
          <w:sz w:val="28"/>
          <w:szCs w:val="28"/>
          <w:rtl/>
        </w:rPr>
        <w:t xml:space="preserve"> </w:t>
      </w:r>
      <w:r w:rsidRPr="000D68EA">
        <w:rPr>
          <w:sz w:val="28"/>
          <w:szCs w:val="28"/>
          <w:rtl/>
        </w:rPr>
        <w:t>الإسرائيلية وبين اللغة السياسية الجديدة لبعض قوى اليمين</w:t>
      </w:r>
      <w:r w:rsidRPr="000D68EA">
        <w:rPr>
          <w:rFonts w:asciiTheme="minorBidi" w:hAnsiTheme="minorBidi" w:cstheme="minorBidi"/>
          <w:sz w:val="28"/>
          <w:szCs w:val="28"/>
        </w:rPr>
        <w:t>.</w:t>
      </w:r>
    </w:p>
    <w:p w:rsidR="00F330AA" w:rsidRPr="000D68EA" w:rsidRDefault="00F330AA" w:rsidP="00F330AA">
      <w:pPr>
        <w:pStyle w:val="Heading1"/>
        <w:jc w:val="both"/>
        <w:rPr>
          <w:rFonts w:asciiTheme="minorBidi" w:hAnsiTheme="minorBidi" w:cstheme="minorBidi"/>
          <w:b/>
          <w:bCs/>
          <w:sz w:val="28"/>
          <w:szCs w:val="28"/>
        </w:rPr>
      </w:pPr>
      <w:r w:rsidRPr="000D68EA">
        <w:rPr>
          <w:rFonts w:asciiTheme="minorBidi" w:hAnsiTheme="minorBidi" w:cstheme="minorBidi"/>
          <w:b/>
          <w:bCs/>
          <w:sz w:val="28"/>
          <w:szCs w:val="28"/>
          <w:rtl/>
        </w:rPr>
        <w:t>ماذا يعني الرد المصري؟</w:t>
      </w:r>
    </w:p>
    <w:p w:rsidR="003207CE" w:rsidRDefault="00F330AA" w:rsidP="003207CE">
      <w:pPr>
        <w:pStyle w:val="NormalWeb"/>
        <w:bidi/>
        <w:spacing w:before="0" w:beforeAutospacing="0" w:after="0" w:afterAutospacing="0"/>
        <w:ind w:firstLine="284"/>
        <w:jc w:val="both"/>
        <w:rPr>
          <w:rFonts w:asciiTheme="minorBidi" w:hAnsiTheme="minorBidi" w:cstheme="minorBidi" w:hint="cs"/>
          <w:sz w:val="28"/>
          <w:szCs w:val="28"/>
          <w:rtl/>
          <w:lang w:bidi="ar-EG"/>
        </w:rPr>
      </w:pPr>
      <w:r w:rsidRPr="003207CE">
        <w:rPr>
          <w:rFonts w:asciiTheme="minorBidi" w:hAnsiTheme="minorBidi" w:cstheme="minorBidi"/>
          <w:sz w:val="28"/>
          <w:szCs w:val="28"/>
          <w:rtl/>
        </w:rPr>
        <w:t>الرد المصر</w:t>
      </w:r>
      <w:r w:rsidR="003207CE">
        <w:rPr>
          <w:rFonts w:asciiTheme="minorBidi" w:hAnsiTheme="minorBidi" w:cstheme="minorBidi"/>
          <w:sz w:val="28"/>
          <w:szCs w:val="28"/>
          <w:rtl/>
        </w:rPr>
        <w:t xml:space="preserve">ي، كما ظهر في </w:t>
      </w:r>
      <w:r w:rsidRPr="003207CE">
        <w:rPr>
          <w:rFonts w:asciiTheme="minorBidi" w:hAnsiTheme="minorBidi" w:cstheme="minorBidi"/>
          <w:sz w:val="28"/>
          <w:szCs w:val="28"/>
          <w:rtl/>
        </w:rPr>
        <w:t xml:space="preserve">تصريحات </w:t>
      </w:r>
      <w:r w:rsidR="003207CE">
        <w:rPr>
          <w:rFonts w:asciiTheme="minorBidi" w:hAnsiTheme="minorBidi" w:cstheme="minorBidi" w:hint="cs"/>
          <w:sz w:val="28"/>
          <w:szCs w:val="28"/>
          <w:rtl/>
        </w:rPr>
        <w:t>بعض العسكريين والإعلاميين المصرين</w:t>
      </w:r>
      <w:r w:rsidRPr="003207CE">
        <w:rPr>
          <w:rFonts w:asciiTheme="minorBidi" w:hAnsiTheme="minorBidi" w:cstheme="minorBidi"/>
          <w:sz w:val="28"/>
          <w:szCs w:val="28"/>
          <w:rtl/>
        </w:rPr>
        <w:t>، يتعامل مع المسألة من زاوية مختلفة تمامًا</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فجوهر الرسالة التي نقلتها التصريحات هو أن إسرائيل لا ينبغي أن تبني حساباتها على تفوق السلاح وحده، وأن الحرب لا تحسمها التكنولوجيا بصورة آلية، وإنما يتداخل فيها الإنسان والعقيدة والقدرة على التحمل والإرادة السياسية</w:t>
      </w:r>
      <w:r w:rsidR="003207CE">
        <w:rPr>
          <w:rFonts w:asciiTheme="minorBidi" w:hAnsiTheme="minorBidi" w:cstheme="minorBidi" w:hint="cs"/>
          <w:sz w:val="28"/>
          <w:szCs w:val="28"/>
          <w:rtl/>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وهذا النوع من الردود مهم في فلسفة الردع</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 xml:space="preserve">فالردع لا يعني فقط امتلاك السلاح، وإنما يعني إقناع الخصم بأن </w:t>
      </w:r>
      <w:r w:rsidRPr="003207CE">
        <w:rPr>
          <w:sz w:val="28"/>
          <w:szCs w:val="28"/>
          <w:rtl/>
        </w:rPr>
        <w:t>تكلفة القرار العدائي ستكون أعلى من العائد المتوقع منه</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p>
    <w:p w:rsidR="00F330AA" w:rsidRPr="003207CE" w:rsidRDefault="00F330AA" w:rsidP="003207CE">
      <w:pPr>
        <w:pStyle w:val="NormalWeb"/>
        <w:bidi/>
        <w:spacing w:before="0" w:beforeAutospacing="0" w:after="0" w:afterAutospacing="0"/>
        <w:ind w:firstLine="284"/>
        <w:jc w:val="both"/>
        <w:rPr>
          <w:rFonts w:asciiTheme="minorBidi" w:hAnsiTheme="minorBidi" w:cstheme="minorBidi"/>
          <w:sz w:val="28"/>
          <w:szCs w:val="28"/>
        </w:rPr>
      </w:pPr>
      <w:r w:rsidRPr="003207CE">
        <w:rPr>
          <w:rFonts w:asciiTheme="minorBidi" w:hAnsiTheme="minorBidi" w:cstheme="minorBidi"/>
          <w:sz w:val="28"/>
          <w:szCs w:val="28"/>
          <w:rtl/>
        </w:rPr>
        <w:t>ولهذا فإن المعادلة المصرية التي أشار</w:t>
      </w:r>
      <w:r w:rsidR="003207CE">
        <w:rPr>
          <w:rFonts w:asciiTheme="minorBidi" w:hAnsiTheme="minorBidi" w:cstheme="minorBidi" w:hint="cs"/>
          <w:sz w:val="28"/>
          <w:szCs w:val="28"/>
          <w:rtl/>
        </w:rPr>
        <w:t>ت</w:t>
      </w:r>
      <w:r w:rsidRPr="003207CE">
        <w:rPr>
          <w:rFonts w:asciiTheme="minorBidi" w:hAnsiTheme="minorBidi" w:cstheme="minorBidi"/>
          <w:sz w:val="28"/>
          <w:szCs w:val="28"/>
          <w:rtl/>
        </w:rPr>
        <w:t xml:space="preserve"> إليها </w:t>
      </w:r>
      <w:r w:rsidR="003207CE">
        <w:rPr>
          <w:rFonts w:asciiTheme="minorBidi" w:hAnsiTheme="minorBidi" w:cstheme="minorBidi" w:hint="cs"/>
          <w:sz w:val="28"/>
          <w:szCs w:val="28"/>
          <w:rtl/>
        </w:rPr>
        <w:t>الردود</w:t>
      </w:r>
      <w:r w:rsidRPr="003207CE">
        <w:rPr>
          <w:rFonts w:asciiTheme="minorBidi" w:hAnsiTheme="minorBidi" w:cstheme="minorBidi"/>
          <w:sz w:val="28"/>
          <w:szCs w:val="28"/>
          <w:rtl/>
        </w:rPr>
        <w:t xml:space="preserve"> العسكري</w:t>
      </w:r>
      <w:r w:rsidR="003207CE">
        <w:rPr>
          <w:rFonts w:asciiTheme="minorBidi" w:hAnsiTheme="minorBidi" w:cstheme="minorBidi" w:hint="cs"/>
          <w:sz w:val="28"/>
          <w:szCs w:val="28"/>
          <w:rtl/>
        </w:rPr>
        <w:t>ة</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sz w:val="28"/>
          <w:szCs w:val="28"/>
          <w:rtl/>
        </w:rPr>
        <w:t>السلاح بالمقاتل وليس المقاتل بالسلاح</w:t>
      </w:r>
      <w:r w:rsidR="003207CE">
        <w:rPr>
          <w:rFonts w:hint="cs"/>
          <w:sz w:val="28"/>
          <w:szCs w:val="28"/>
          <w:rtl/>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تحمل دلالة استراتيجية تتجاوز العبارة ذاتها</w:t>
      </w:r>
      <w:r w:rsidR="003207CE">
        <w:rPr>
          <w:rFonts w:asciiTheme="minorBidi" w:hAnsiTheme="minorBidi" w:cstheme="minorBidi" w:hint="cs"/>
          <w:sz w:val="28"/>
          <w:szCs w:val="28"/>
          <w:rtl/>
        </w:rPr>
        <w:t xml:space="preserve">، </w:t>
      </w:r>
      <w:r w:rsidRPr="003207CE">
        <w:rPr>
          <w:rFonts w:asciiTheme="minorBidi" w:hAnsiTheme="minorBidi" w:cstheme="minorBidi"/>
          <w:sz w:val="28"/>
          <w:szCs w:val="28"/>
          <w:rtl/>
        </w:rPr>
        <w:t>فهي ترفض فكرة أن التكنولوجيا يمكن أن تلغي عناصر</w:t>
      </w:r>
      <w:r w:rsidR="003207CE">
        <w:rPr>
          <w:rFonts w:asciiTheme="minorBidi" w:hAnsiTheme="minorBidi" w:cstheme="minorBidi" w:hint="cs"/>
          <w:sz w:val="28"/>
          <w:szCs w:val="28"/>
          <w:rtl/>
          <w:lang w:bidi="ar-EG"/>
        </w:rPr>
        <w:t xml:space="preserve"> </w:t>
      </w:r>
      <w:r w:rsidR="003207CE">
        <w:rPr>
          <w:rFonts w:asciiTheme="minorBidi" w:hAnsiTheme="minorBidi" w:cstheme="minorBidi"/>
          <w:sz w:val="28"/>
          <w:szCs w:val="28"/>
          <w:rtl/>
        </w:rPr>
        <w:t>الإرادة القتالية</w:t>
      </w:r>
      <w:r w:rsidR="003207CE">
        <w:rPr>
          <w:rFonts w:asciiTheme="minorBidi" w:hAnsiTheme="minorBidi" w:cstheme="minorBidi" w:hint="cs"/>
          <w:sz w:val="28"/>
          <w:szCs w:val="28"/>
          <w:rtl/>
        </w:rPr>
        <w:t>، و</w:t>
      </w:r>
      <w:r w:rsidRPr="003207CE">
        <w:rPr>
          <w:rFonts w:asciiTheme="minorBidi" w:hAnsiTheme="minorBidi" w:cstheme="minorBidi"/>
          <w:sz w:val="28"/>
          <w:szCs w:val="28"/>
          <w:rtl/>
        </w:rPr>
        <w:t>الجغرافيا</w:t>
      </w:r>
      <w:r w:rsidR="003207CE">
        <w:rPr>
          <w:rFonts w:asciiTheme="minorBidi" w:hAnsiTheme="minorBidi" w:cstheme="minorBidi" w:hint="cs"/>
          <w:sz w:val="28"/>
          <w:szCs w:val="28"/>
          <w:rtl/>
        </w:rPr>
        <w:t>، و</w:t>
      </w:r>
      <w:r w:rsidRPr="003207CE">
        <w:rPr>
          <w:rFonts w:asciiTheme="minorBidi" w:hAnsiTheme="minorBidi" w:cstheme="minorBidi"/>
          <w:sz w:val="28"/>
          <w:szCs w:val="28"/>
          <w:rtl/>
        </w:rPr>
        <w:t>العمق الاستراتيجي</w:t>
      </w:r>
      <w:r w:rsidR="003207CE">
        <w:rPr>
          <w:rFonts w:asciiTheme="minorBidi" w:hAnsiTheme="minorBidi" w:cstheme="minorBidi" w:hint="cs"/>
          <w:sz w:val="28"/>
          <w:szCs w:val="28"/>
          <w:rtl/>
        </w:rPr>
        <w:t>، و</w:t>
      </w:r>
      <w:r w:rsidR="003207CE">
        <w:rPr>
          <w:rFonts w:asciiTheme="minorBidi" w:hAnsiTheme="minorBidi" w:cstheme="minorBidi"/>
          <w:sz w:val="28"/>
          <w:szCs w:val="28"/>
          <w:rtl/>
        </w:rPr>
        <w:t>المعرفة ب</w:t>
      </w:r>
      <w:r w:rsidRPr="003207CE">
        <w:rPr>
          <w:rFonts w:asciiTheme="minorBidi" w:hAnsiTheme="minorBidi" w:cstheme="minorBidi"/>
          <w:sz w:val="28"/>
          <w:szCs w:val="28"/>
          <w:rtl/>
        </w:rPr>
        <w:t>مسرح</w:t>
      </w:r>
      <w:r w:rsidR="003207CE">
        <w:rPr>
          <w:rFonts w:asciiTheme="minorBidi" w:hAnsiTheme="minorBidi" w:cstheme="minorBidi" w:hint="cs"/>
          <w:sz w:val="28"/>
          <w:szCs w:val="28"/>
          <w:rtl/>
        </w:rPr>
        <w:t xml:space="preserve"> العمليات، و</w:t>
      </w:r>
      <w:r w:rsidRPr="003207CE">
        <w:rPr>
          <w:rFonts w:asciiTheme="minorBidi" w:hAnsiTheme="minorBidi" w:cstheme="minorBidi"/>
          <w:sz w:val="28"/>
          <w:szCs w:val="28"/>
          <w:rtl/>
        </w:rPr>
        <w:t>القدرة على التعبئة</w:t>
      </w:r>
      <w:r w:rsidR="003207CE">
        <w:rPr>
          <w:rFonts w:asciiTheme="minorBidi" w:hAnsiTheme="minorBidi" w:cstheme="minorBidi" w:hint="cs"/>
          <w:sz w:val="28"/>
          <w:szCs w:val="28"/>
          <w:rtl/>
        </w:rPr>
        <w:t>، و</w:t>
      </w:r>
      <w:r w:rsidRPr="003207CE">
        <w:rPr>
          <w:rFonts w:asciiTheme="minorBidi" w:hAnsiTheme="minorBidi" w:cstheme="minorBidi"/>
          <w:sz w:val="28"/>
          <w:szCs w:val="28"/>
          <w:rtl/>
        </w:rPr>
        <w:t>الصمود</w:t>
      </w:r>
      <w:r w:rsidR="003207CE">
        <w:rPr>
          <w:rFonts w:asciiTheme="minorBidi" w:hAnsiTheme="minorBidi" w:cstheme="minorBidi" w:hint="cs"/>
          <w:sz w:val="28"/>
          <w:szCs w:val="28"/>
          <w:rtl/>
        </w:rPr>
        <w:t>، و</w:t>
      </w:r>
      <w:r w:rsidRPr="003207CE">
        <w:rPr>
          <w:rFonts w:asciiTheme="minorBidi" w:hAnsiTheme="minorBidi" w:cstheme="minorBidi"/>
          <w:sz w:val="28"/>
          <w:szCs w:val="28"/>
          <w:rtl/>
        </w:rPr>
        <w:t>الشرعية السياسية</w:t>
      </w:r>
      <w:r w:rsidR="003207CE">
        <w:rPr>
          <w:rFonts w:asciiTheme="minorBidi" w:hAnsiTheme="minorBidi" w:cstheme="minorBidi" w:hint="cs"/>
          <w:sz w:val="28"/>
          <w:szCs w:val="28"/>
          <w:rtl/>
        </w:rPr>
        <w:t xml:space="preserve">، </w:t>
      </w:r>
      <w:r w:rsidRPr="003207CE">
        <w:rPr>
          <w:rFonts w:asciiTheme="minorBidi" w:hAnsiTheme="minorBidi" w:cstheme="minorBidi"/>
          <w:sz w:val="28"/>
          <w:szCs w:val="28"/>
          <w:rtl/>
        </w:rPr>
        <w:t>والقدرة على تحمل حرب طويلة</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 xml:space="preserve">ولا يعني ذلك التقليل من أهمية التفوق التكنولوجي الإسرائيلي، بل يعني أن </w:t>
      </w:r>
      <w:r w:rsidRPr="003207CE">
        <w:rPr>
          <w:sz w:val="28"/>
          <w:szCs w:val="28"/>
          <w:rtl/>
        </w:rPr>
        <w:t>التكنولوجيا عنصر من منظومة القوة وليست مرادفًا للقوة كلها</w:t>
      </w:r>
      <w:r w:rsidRPr="003207CE">
        <w:rPr>
          <w:rFonts w:asciiTheme="minorBidi" w:hAnsiTheme="minorBidi" w:cstheme="minorBidi"/>
          <w:sz w:val="28"/>
          <w:szCs w:val="28"/>
        </w:rPr>
        <w:t>.</w:t>
      </w:r>
    </w:p>
    <w:p w:rsidR="00F330AA" w:rsidRPr="003207CE" w:rsidRDefault="003207CE" w:rsidP="003207CE">
      <w:pPr>
        <w:pStyle w:val="Heading1"/>
        <w:jc w:val="both"/>
        <w:rPr>
          <w:rFonts w:asciiTheme="minorBidi" w:hAnsiTheme="minorBidi" w:cstheme="minorBidi"/>
          <w:b/>
          <w:bCs/>
          <w:sz w:val="28"/>
          <w:szCs w:val="28"/>
        </w:rPr>
      </w:pPr>
      <w:r>
        <w:rPr>
          <w:rFonts w:asciiTheme="minorBidi" w:hAnsiTheme="minorBidi" w:cstheme="minorBidi" w:hint="cs"/>
          <w:b/>
          <w:bCs/>
          <w:sz w:val="28"/>
          <w:szCs w:val="28"/>
          <w:rtl/>
        </w:rPr>
        <w:t>"</w:t>
      </w:r>
      <w:r w:rsidR="00F330AA" w:rsidRPr="003207CE">
        <w:rPr>
          <w:rFonts w:asciiTheme="minorBidi" w:hAnsiTheme="minorBidi" w:cstheme="minorBidi"/>
          <w:b/>
          <w:bCs/>
          <w:sz w:val="28"/>
          <w:szCs w:val="28"/>
          <w:rtl/>
        </w:rPr>
        <w:t>التفوق التكنولوجي</w:t>
      </w:r>
      <w:r>
        <w:rPr>
          <w:rFonts w:asciiTheme="minorBidi" w:hAnsiTheme="minorBidi" w:cstheme="minorBidi" w:hint="cs"/>
          <w:b/>
          <w:bCs/>
          <w:sz w:val="28"/>
          <w:szCs w:val="28"/>
          <w:rtl/>
        </w:rPr>
        <w:t>"</w:t>
      </w:r>
      <w:r w:rsidR="00F330AA" w:rsidRPr="003207CE">
        <w:rPr>
          <w:rFonts w:asciiTheme="minorBidi" w:hAnsiTheme="minorBidi" w:cstheme="minorBidi"/>
          <w:b/>
          <w:bCs/>
          <w:sz w:val="28"/>
          <w:szCs w:val="28"/>
          <w:rtl/>
        </w:rPr>
        <w:t xml:space="preserve"> لا يساوي تلقائيًا </w:t>
      </w:r>
      <w:r>
        <w:rPr>
          <w:rFonts w:asciiTheme="minorBidi" w:hAnsiTheme="minorBidi" w:cstheme="minorBidi" w:hint="cs"/>
          <w:b/>
          <w:bCs/>
          <w:sz w:val="28"/>
          <w:szCs w:val="28"/>
          <w:rtl/>
        </w:rPr>
        <w:t>"</w:t>
      </w:r>
      <w:r w:rsidR="00F330AA" w:rsidRPr="003207CE">
        <w:rPr>
          <w:rFonts w:asciiTheme="minorBidi" w:hAnsiTheme="minorBidi" w:cstheme="minorBidi"/>
          <w:b/>
          <w:bCs/>
          <w:sz w:val="28"/>
          <w:szCs w:val="28"/>
          <w:rtl/>
        </w:rPr>
        <w:t>النصر العسكري</w:t>
      </w:r>
      <w:r>
        <w:rPr>
          <w:rFonts w:asciiTheme="minorBidi" w:hAnsiTheme="minorBidi" w:cstheme="minorBidi" w:hint="cs"/>
          <w:b/>
          <w:bCs/>
          <w:sz w:val="28"/>
          <w:szCs w:val="28"/>
          <w:rtl/>
        </w:rPr>
        <w:t>"</w:t>
      </w:r>
    </w:p>
    <w:p w:rsidR="00F330AA" w:rsidRPr="003207CE" w:rsidRDefault="00F330AA" w:rsidP="003207CE">
      <w:pPr>
        <w:pStyle w:val="NormalWeb"/>
        <w:bidi/>
        <w:spacing w:before="0" w:beforeAutospacing="0" w:after="0" w:afterAutospacing="0"/>
        <w:ind w:firstLine="284"/>
        <w:jc w:val="both"/>
        <w:rPr>
          <w:rFonts w:asciiTheme="minorBidi" w:hAnsiTheme="minorBidi" w:cstheme="minorBidi"/>
          <w:sz w:val="28"/>
          <w:szCs w:val="28"/>
        </w:rPr>
      </w:pPr>
      <w:r w:rsidRPr="003207CE">
        <w:rPr>
          <w:rFonts w:asciiTheme="minorBidi" w:hAnsiTheme="minorBidi" w:cstheme="minorBidi"/>
          <w:sz w:val="28"/>
          <w:szCs w:val="28"/>
          <w:rtl/>
        </w:rPr>
        <w:t>هذه نقطة جوهرية في قراءة التصريح الإسرائيلي</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إسرائيل تمتلك قدرات عسكرية وتكنولوجية متقدمة للغاية، كما تتمتع بعلاقات دفاعية عميقة مع الولايات المتحدة</w:t>
      </w:r>
      <w:r w:rsidR="003207CE">
        <w:rPr>
          <w:rFonts w:asciiTheme="minorBidi" w:hAnsiTheme="minorBidi" w:cstheme="minorBidi" w:hint="cs"/>
          <w:sz w:val="28"/>
          <w:szCs w:val="28"/>
          <w:rtl/>
        </w:rPr>
        <w:t xml:space="preserve">، </w:t>
      </w:r>
      <w:r w:rsidRPr="003207CE">
        <w:rPr>
          <w:rFonts w:asciiTheme="minorBidi" w:hAnsiTheme="minorBidi" w:cstheme="minorBidi"/>
          <w:sz w:val="28"/>
          <w:szCs w:val="28"/>
          <w:rtl/>
        </w:rPr>
        <w:t>لكن الحروب الحديثة أثبتت أن التفوق التكنولوجي لا يعمل في فراغ</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القوة العسكرية الفعلية هي حاصل تفاعل</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sz w:val="28"/>
          <w:szCs w:val="28"/>
          <w:rtl/>
        </w:rPr>
        <w:t>التكنولوجيا</w:t>
      </w:r>
      <w:r w:rsidR="003207CE">
        <w:rPr>
          <w:rFonts w:hint="cs"/>
          <w:sz w:val="28"/>
          <w:szCs w:val="28"/>
          <w:rtl/>
        </w:rPr>
        <w:t>، و</w:t>
      </w:r>
      <w:r w:rsidRPr="003207CE">
        <w:rPr>
          <w:sz w:val="28"/>
          <w:szCs w:val="28"/>
          <w:rtl/>
        </w:rPr>
        <w:t>العقيدة</w:t>
      </w:r>
      <w:r w:rsidR="003207CE">
        <w:rPr>
          <w:rFonts w:hint="cs"/>
          <w:sz w:val="28"/>
          <w:szCs w:val="28"/>
          <w:rtl/>
        </w:rPr>
        <w:t>، و</w:t>
      </w:r>
      <w:r w:rsidRPr="003207CE">
        <w:rPr>
          <w:sz w:val="28"/>
          <w:szCs w:val="28"/>
          <w:rtl/>
        </w:rPr>
        <w:t>الجغرافيا</w:t>
      </w:r>
      <w:r w:rsidR="003207CE">
        <w:rPr>
          <w:rFonts w:hint="cs"/>
          <w:sz w:val="28"/>
          <w:szCs w:val="28"/>
          <w:rtl/>
        </w:rPr>
        <w:t>، و</w:t>
      </w:r>
      <w:r w:rsidRPr="003207CE">
        <w:rPr>
          <w:sz w:val="28"/>
          <w:szCs w:val="28"/>
          <w:rtl/>
        </w:rPr>
        <w:t>القيادة</w:t>
      </w:r>
      <w:r w:rsidR="003207CE">
        <w:rPr>
          <w:rFonts w:hint="cs"/>
          <w:sz w:val="28"/>
          <w:szCs w:val="28"/>
          <w:rtl/>
        </w:rPr>
        <w:t>، و</w:t>
      </w:r>
      <w:r w:rsidRPr="003207CE">
        <w:rPr>
          <w:sz w:val="28"/>
          <w:szCs w:val="28"/>
          <w:rtl/>
        </w:rPr>
        <w:t>الاستخبارات</w:t>
      </w:r>
      <w:r w:rsidR="003207CE">
        <w:rPr>
          <w:rFonts w:hint="cs"/>
          <w:sz w:val="28"/>
          <w:szCs w:val="28"/>
          <w:rtl/>
        </w:rPr>
        <w:t>، و</w:t>
      </w:r>
      <w:r w:rsidRPr="003207CE">
        <w:rPr>
          <w:sz w:val="28"/>
          <w:szCs w:val="28"/>
          <w:rtl/>
        </w:rPr>
        <w:t>اللوجستيات</w:t>
      </w:r>
      <w:r w:rsidR="003207CE">
        <w:rPr>
          <w:rFonts w:hint="cs"/>
          <w:sz w:val="28"/>
          <w:szCs w:val="28"/>
          <w:rtl/>
        </w:rPr>
        <w:t>، و</w:t>
      </w:r>
      <w:r w:rsidRPr="003207CE">
        <w:rPr>
          <w:sz w:val="28"/>
          <w:szCs w:val="28"/>
          <w:rtl/>
        </w:rPr>
        <w:t>القدرة على التحمل</w:t>
      </w:r>
      <w:r w:rsidR="003207CE">
        <w:rPr>
          <w:rFonts w:hint="cs"/>
          <w:sz w:val="28"/>
          <w:szCs w:val="28"/>
          <w:rtl/>
        </w:rPr>
        <w:t>، و</w:t>
      </w:r>
      <w:r w:rsidRPr="003207CE">
        <w:rPr>
          <w:sz w:val="28"/>
          <w:szCs w:val="28"/>
          <w:rtl/>
        </w:rPr>
        <w:t>البيئة السياسية</w:t>
      </w:r>
      <w:r w:rsidRPr="003207CE">
        <w:rPr>
          <w:sz w:val="28"/>
          <w:szCs w:val="28"/>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لهذا فإن مقارنة الجيش المصري والإسرائيلي بمجرد تعداد الطائرات والدبابات والصواريخ ستكون قراءة سطحية</w:t>
      </w:r>
      <w:r w:rsidRPr="003207CE">
        <w:rPr>
          <w:rFonts w:asciiTheme="minorBidi" w:hAnsiTheme="minorBidi" w:cstheme="minorBidi"/>
          <w:sz w:val="28"/>
          <w:szCs w:val="28"/>
        </w:rPr>
        <w:t>.</w:t>
      </w:r>
    </w:p>
    <w:p w:rsidR="00F330AA" w:rsidRPr="003207CE" w:rsidRDefault="00F330AA" w:rsidP="003207CE">
      <w:pPr>
        <w:pStyle w:val="NormalWeb"/>
        <w:bidi/>
        <w:spacing w:before="0" w:beforeAutospacing="0" w:after="0" w:afterAutospacing="0"/>
        <w:ind w:firstLine="284"/>
        <w:jc w:val="both"/>
        <w:rPr>
          <w:rFonts w:asciiTheme="minorBidi" w:hAnsiTheme="minorBidi" w:cstheme="minorBidi"/>
          <w:sz w:val="28"/>
          <w:szCs w:val="28"/>
        </w:rPr>
      </w:pPr>
      <w:r w:rsidRPr="003207CE">
        <w:rPr>
          <w:rFonts w:asciiTheme="minorBidi" w:hAnsiTheme="minorBidi" w:cstheme="minorBidi"/>
          <w:sz w:val="28"/>
          <w:szCs w:val="28"/>
          <w:rtl/>
        </w:rPr>
        <w:t>فالجيش المصري يعمل داخل بيئة جغرافية مختلفة تمامًا، وتمثل سيناء بالنسبة إليه عمقًا استراتيجيًا وأرضًا وطنية ذات قيمة معنوية كبيرة</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أما إسرائيل فتواجه في أي حرب واسعة مع مصر مشكلة مختلفة تمامًا</w:t>
      </w:r>
      <w:r w:rsidR="003207CE">
        <w:rPr>
          <w:rFonts w:asciiTheme="minorBidi" w:hAnsiTheme="minorBidi" w:cstheme="minorBidi" w:hint="cs"/>
          <w:sz w:val="28"/>
          <w:szCs w:val="28"/>
          <w:rtl/>
        </w:rPr>
        <w:t>:</w:t>
      </w:r>
      <w:r w:rsidRPr="003207CE">
        <w:rPr>
          <w:rFonts w:asciiTheme="minorBidi" w:hAnsiTheme="minorBidi" w:cstheme="minorBidi"/>
          <w:sz w:val="28"/>
          <w:szCs w:val="28"/>
        </w:rPr>
        <w:t xml:space="preserve"> </w:t>
      </w:r>
      <w:r w:rsidR="003207CE">
        <w:rPr>
          <w:sz w:val="28"/>
          <w:szCs w:val="28"/>
          <w:rtl/>
        </w:rPr>
        <w:t xml:space="preserve">اتساع </w:t>
      </w:r>
      <w:r w:rsidRPr="003207CE">
        <w:rPr>
          <w:sz w:val="28"/>
          <w:szCs w:val="28"/>
          <w:rtl/>
        </w:rPr>
        <w:t>مسرح</w:t>
      </w:r>
      <w:r w:rsidR="003207CE">
        <w:rPr>
          <w:rFonts w:hint="cs"/>
          <w:sz w:val="28"/>
          <w:szCs w:val="28"/>
          <w:rtl/>
        </w:rPr>
        <w:t xml:space="preserve"> العمليات</w:t>
      </w:r>
      <w:r w:rsidRPr="003207CE">
        <w:rPr>
          <w:sz w:val="28"/>
          <w:szCs w:val="28"/>
          <w:rtl/>
        </w:rPr>
        <w:t>، وطول الحدود، وكلفة العمليات، والتأثير الاقتصادي، والحاجة إلى الاحتفاظ بقوى على جبهات أخرى، فضلًا عن البعد الأمريكي والدولي</w:t>
      </w:r>
      <w:r w:rsidRP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 xml:space="preserve">ولهذا فإن الحديث عن أن إسرائيل تستطيع </w:t>
      </w:r>
      <w:r w:rsidR="003207CE">
        <w:rPr>
          <w:rFonts w:asciiTheme="minorBidi" w:hAnsiTheme="minorBidi" w:cstheme="minorBidi" w:hint="cs"/>
          <w:sz w:val="28"/>
          <w:szCs w:val="28"/>
          <w:rtl/>
        </w:rPr>
        <w:lastRenderedPageBreak/>
        <w:t>"</w:t>
      </w:r>
      <w:r w:rsidRPr="003207CE">
        <w:rPr>
          <w:rFonts w:asciiTheme="minorBidi" w:hAnsiTheme="minorBidi" w:cstheme="minorBidi"/>
          <w:sz w:val="28"/>
          <w:szCs w:val="28"/>
          <w:rtl/>
        </w:rPr>
        <w:t>إعادة احتلال سيناء</w:t>
      </w:r>
      <w:r w:rsidR="003207CE">
        <w:rPr>
          <w:rFonts w:asciiTheme="minorBidi" w:hAnsiTheme="minorBidi" w:cstheme="minorBidi" w:hint="cs"/>
          <w:sz w:val="28"/>
          <w:szCs w:val="28"/>
          <w:rtl/>
        </w:rPr>
        <w:t>"</w:t>
      </w:r>
      <w:r w:rsidRPr="003207CE">
        <w:rPr>
          <w:rFonts w:asciiTheme="minorBidi" w:hAnsiTheme="minorBidi" w:cstheme="minorBidi"/>
          <w:sz w:val="28"/>
          <w:szCs w:val="28"/>
          <w:rtl/>
        </w:rPr>
        <w:t xml:space="preserve"> أو </w:t>
      </w:r>
      <w:r w:rsidR="003207CE">
        <w:rPr>
          <w:rFonts w:asciiTheme="minorBidi" w:hAnsiTheme="minorBidi" w:cstheme="minorBidi" w:hint="cs"/>
          <w:sz w:val="28"/>
          <w:szCs w:val="28"/>
          <w:rtl/>
        </w:rPr>
        <w:t>"</w:t>
      </w:r>
      <w:r w:rsidRPr="003207CE">
        <w:rPr>
          <w:rFonts w:asciiTheme="minorBidi" w:hAnsiTheme="minorBidi" w:cstheme="minorBidi"/>
          <w:sz w:val="28"/>
          <w:szCs w:val="28"/>
          <w:rtl/>
        </w:rPr>
        <w:t>انتزاعها</w:t>
      </w:r>
      <w:r w:rsidR="003207CE">
        <w:rPr>
          <w:rFonts w:asciiTheme="minorBidi" w:hAnsiTheme="minorBidi" w:cstheme="minorBidi" w:hint="cs"/>
          <w:sz w:val="28"/>
          <w:szCs w:val="28"/>
          <w:rtl/>
        </w:rPr>
        <w:t>"</w:t>
      </w:r>
      <w:r w:rsidRPr="003207CE">
        <w:rPr>
          <w:rFonts w:asciiTheme="minorBidi" w:hAnsiTheme="minorBidi" w:cstheme="minorBidi"/>
          <w:sz w:val="28"/>
          <w:szCs w:val="28"/>
          <w:rtl/>
        </w:rPr>
        <w:t xml:space="preserve"> بمجرد التفوق التسليحي يتجاهل السؤال الأهم</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sz w:val="28"/>
          <w:szCs w:val="28"/>
          <w:rtl/>
        </w:rPr>
        <w:t>ماذا بعد الدخول؟</w:t>
      </w:r>
      <w:r w:rsidR="003207CE">
        <w:rPr>
          <w:rFonts w:asciiTheme="minorBidi" w:hAnsiTheme="minorBidi" w:cstheme="minorBidi" w:hint="cs"/>
          <w:sz w:val="28"/>
          <w:szCs w:val="28"/>
          <w:rtl/>
        </w:rPr>
        <w:t xml:space="preserve"> </w:t>
      </w:r>
      <w:r w:rsidRPr="003207CE">
        <w:rPr>
          <w:rFonts w:asciiTheme="minorBidi" w:hAnsiTheme="minorBidi" w:cstheme="minorBidi"/>
          <w:sz w:val="28"/>
          <w:szCs w:val="28"/>
          <w:rtl/>
        </w:rPr>
        <w:t>فالاحتلال العسكري شيء، والحفاظ على السيطرة السياسية والأمنية على إقليم بحجم سيناء شيء آخر تمامًا</w:t>
      </w:r>
      <w:r w:rsidRPr="003207CE">
        <w:rPr>
          <w:rFonts w:asciiTheme="minorBidi" w:hAnsiTheme="minorBidi" w:cstheme="minorBidi"/>
          <w:sz w:val="28"/>
          <w:szCs w:val="28"/>
        </w:rPr>
        <w:t>.</w:t>
      </w:r>
    </w:p>
    <w:p w:rsidR="00F330AA" w:rsidRPr="003207CE" w:rsidRDefault="00F330AA" w:rsidP="00F330AA">
      <w:pPr>
        <w:pStyle w:val="Heading1"/>
        <w:jc w:val="both"/>
        <w:rPr>
          <w:rFonts w:asciiTheme="minorBidi" w:hAnsiTheme="minorBidi" w:cstheme="minorBidi"/>
          <w:b/>
          <w:bCs/>
          <w:sz w:val="28"/>
          <w:szCs w:val="28"/>
        </w:rPr>
      </w:pPr>
      <w:r w:rsidRPr="003207CE">
        <w:rPr>
          <w:rFonts w:asciiTheme="minorBidi" w:hAnsiTheme="minorBidi" w:cstheme="minorBidi"/>
          <w:b/>
          <w:bCs/>
          <w:sz w:val="28"/>
          <w:szCs w:val="28"/>
          <w:rtl/>
        </w:rPr>
        <w:t>سيناء ليست غزة</w:t>
      </w:r>
    </w:p>
    <w:p w:rsidR="00F330AA" w:rsidRPr="003207CE" w:rsidRDefault="00F330AA" w:rsidP="003207CE">
      <w:pPr>
        <w:pStyle w:val="NormalWeb"/>
        <w:bidi/>
        <w:spacing w:before="0" w:beforeAutospacing="0" w:after="0" w:afterAutospacing="0"/>
        <w:ind w:firstLine="284"/>
        <w:jc w:val="both"/>
        <w:rPr>
          <w:rFonts w:asciiTheme="minorBidi" w:hAnsiTheme="minorBidi" w:cstheme="minorBidi"/>
          <w:sz w:val="28"/>
          <w:szCs w:val="28"/>
        </w:rPr>
      </w:pPr>
      <w:r w:rsidRPr="003207CE">
        <w:rPr>
          <w:rFonts w:asciiTheme="minorBidi" w:hAnsiTheme="minorBidi" w:cstheme="minorBidi"/>
          <w:sz w:val="28"/>
          <w:szCs w:val="28"/>
          <w:rtl/>
        </w:rPr>
        <w:t>هذه ربما واحدة من أهم النقاط التي ينبغي إدخالها في الحسابات الاستراتيجية الإسرائيلية</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إن محاولة إسقاط الخبرة الإسرائيلية في غزة على سيناء ستكون خطأ استراتيجيًا</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غزة</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مساحة محدودة للغاية</w:t>
      </w:r>
      <w:r w:rsidR="003207CE">
        <w:rPr>
          <w:rFonts w:asciiTheme="minorBidi" w:hAnsiTheme="minorBidi" w:cstheme="minorBidi" w:hint="cs"/>
          <w:sz w:val="28"/>
          <w:szCs w:val="28"/>
          <w:rtl/>
        </w:rPr>
        <w:t>، و</w:t>
      </w:r>
      <w:r w:rsidRPr="003207CE">
        <w:rPr>
          <w:rFonts w:asciiTheme="minorBidi" w:hAnsiTheme="minorBidi" w:cstheme="minorBidi"/>
          <w:sz w:val="28"/>
          <w:szCs w:val="28"/>
          <w:rtl/>
        </w:rPr>
        <w:t>محاصرة جغرافيًا</w:t>
      </w:r>
      <w:r w:rsidR="003207CE">
        <w:rPr>
          <w:rFonts w:asciiTheme="minorBidi" w:hAnsiTheme="minorBidi" w:cstheme="minorBidi" w:hint="cs"/>
          <w:sz w:val="28"/>
          <w:szCs w:val="28"/>
          <w:rtl/>
        </w:rPr>
        <w:t>، و</w:t>
      </w:r>
      <w:r w:rsidRPr="003207CE">
        <w:rPr>
          <w:rFonts w:asciiTheme="minorBidi" w:hAnsiTheme="minorBidi" w:cstheme="minorBidi"/>
          <w:sz w:val="28"/>
          <w:szCs w:val="28"/>
          <w:rtl/>
        </w:rPr>
        <w:t>لا تمثل دولة ذات جيش نظامي مماثل</w:t>
      </w:r>
      <w:r w:rsidR="003207CE">
        <w:rPr>
          <w:rFonts w:asciiTheme="minorBidi" w:hAnsiTheme="minorBidi" w:cstheme="minorBidi" w:hint="cs"/>
          <w:sz w:val="28"/>
          <w:szCs w:val="28"/>
          <w:rtl/>
        </w:rPr>
        <w:t>، و</w:t>
      </w:r>
      <w:r w:rsidRPr="003207CE">
        <w:rPr>
          <w:rFonts w:asciiTheme="minorBidi" w:hAnsiTheme="minorBidi" w:cstheme="minorBidi"/>
          <w:sz w:val="28"/>
          <w:szCs w:val="28"/>
          <w:rtl/>
        </w:rPr>
        <w:t>لا تتمتع بعمق جغرافي واسع</w:t>
      </w:r>
      <w:r w:rsidR="003207CE">
        <w:rPr>
          <w:rFonts w:asciiTheme="minorBidi" w:hAnsiTheme="minorBidi" w:cstheme="minorBidi" w:hint="cs"/>
          <w:sz w:val="28"/>
          <w:szCs w:val="28"/>
          <w:rtl/>
        </w:rPr>
        <w:t>، و</w:t>
      </w:r>
      <w:r w:rsidRPr="003207CE">
        <w:rPr>
          <w:rFonts w:asciiTheme="minorBidi" w:hAnsiTheme="minorBidi" w:cstheme="minorBidi"/>
          <w:sz w:val="28"/>
          <w:szCs w:val="28"/>
          <w:rtl/>
        </w:rPr>
        <w:t>لا ترتبط بمعاهدة سلام مع إسرائيل</w:t>
      </w:r>
      <w:r w:rsidRPr="003207CE">
        <w:rPr>
          <w:rFonts w:asciiTheme="minorBidi" w:hAnsiTheme="minorBidi" w:cstheme="minorBidi"/>
          <w:sz w:val="28"/>
          <w:szCs w:val="28"/>
        </w:rPr>
        <w:t>.</w:t>
      </w:r>
    </w:p>
    <w:p w:rsidR="00F330AA" w:rsidRPr="003207CE" w:rsidRDefault="00F330AA" w:rsidP="003207CE">
      <w:pPr>
        <w:pStyle w:val="NormalWeb"/>
        <w:bidi/>
        <w:spacing w:before="0" w:beforeAutospacing="0" w:after="0" w:afterAutospacing="0"/>
        <w:ind w:firstLine="284"/>
        <w:jc w:val="both"/>
        <w:rPr>
          <w:rFonts w:asciiTheme="minorBidi" w:hAnsiTheme="minorBidi" w:cstheme="minorBidi"/>
          <w:sz w:val="28"/>
          <w:szCs w:val="28"/>
        </w:rPr>
      </w:pPr>
      <w:r w:rsidRPr="003207CE">
        <w:rPr>
          <w:rFonts w:asciiTheme="minorBidi" w:hAnsiTheme="minorBidi" w:cstheme="minorBidi"/>
          <w:sz w:val="28"/>
          <w:szCs w:val="28"/>
          <w:rtl/>
        </w:rPr>
        <w:t>أما مصر</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دولة ذات جيش نظامي كبير</w:t>
      </w:r>
      <w:r w:rsidR="003207CE">
        <w:rPr>
          <w:rFonts w:asciiTheme="minorBidi" w:hAnsiTheme="minorBidi" w:cstheme="minorBidi" w:hint="cs"/>
          <w:sz w:val="28"/>
          <w:szCs w:val="28"/>
          <w:rtl/>
        </w:rPr>
        <w:t>، و</w:t>
      </w:r>
      <w:r w:rsidRPr="003207CE">
        <w:rPr>
          <w:rFonts w:asciiTheme="minorBidi" w:hAnsiTheme="minorBidi" w:cstheme="minorBidi"/>
          <w:sz w:val="28"/>
          <w:szCs w:val="28"/>
          <w:rtl/>
        </w:rPr>
        <w:t>دولة ذات عمق جغرافي هائل</w:t>
      </w:r>
      <w:r w:rsidR="003207CE">
        <w:rPr>
          <w:rFonts w:asciiTheme="minorBidi" w:hAnsiTheme="minorBidi" w:cstheme="minorBidi" w:hint="cs"/>
          <w:sz w:val="28"/>
          <w:szCs w:val="28"/>
          <w:rtl/>
        </w:rPr>
        <w:t>، و</w:t>
      </w:r>
      <w:r w:rsidRPr="003207CE">
        <w:rPr>
          <w:rFonts w:asciiTheme="minorBidi" w:hAnsiTheme="minorBidi" w:cstheme="minorBidi"/>
          <w:sz w:val="28"/>
          <w:szCs w:val="28"/>
          <w:rtl/>
        </w:rPr>
        <w:t>تمتلك مؤسسات دولة مركزية</w:t>
      </w:r>
      <w:r w:rsidR="003207CE">
        <w:rPr>
          <w:rFonts w:asciiTheme="minorBidi" w:hAnsiTheme="minorBidi" w:cstheme="minorBidi" w:hint="cs"/>
          <w:sz w:val="28"/>
          <w:szCs w:val="28"/>
          <w:rtl/>
        </w:rPr>
        <w:t>، و</w:t>
      </w:r>
      <w:r w:rsidRPr="003207CE">
        <w:rPr>
          <w:rFonts w:asciiTheme="minorBidi" w:hAnsiTheme="minorBidi" w:cstheme="minorBidi"/>
          <w:sz w:val="28"/>
          <w:szCs w:val="28"/>
          <w:rtl/>
        </w:rPr>
        <w:t>تمتلك قدرات عسكرية متعددة المجالات</w:t>
      </w:r>
      <w:r w:rsidR="003207CE">
        <w:rPr>
          <w:rFonts w:asciiTheme="minorBidi" w:hAnsiTheme="minorBidi" w:cstheme="minorBidi" w:hint="cs"/>
          <w:sz w:val="28"/>
          <w:szCs w:val="28"/>
          <w:rtl/>
        </w:rPr>
        <w:t>، و</w:t>
      </w:r>
      <w:r w:rsidRPr="003207CE">
        <w:rPr>
          <w:rFonts w:asciiTheme="minorBidi" w:hAnsiTheme="minorBidi" w:cstheme="minorBidi"/>
          <w:sz w:val="28"/>
          <w:szCs w:val="28"/>
          <w:rtl/>
        </w:rPr>
        <w:t>تمتلك موقعًا استراتيجيًا يتحكم في قناة السويس والبحرين الأحمر والمتوسط</w:t>
      </w:r>
      <w:r w:rsidR="003207CE">
        <w:rPr>
          <w:rFonts w:asciiTheme="minorBidi" w:hAnsiTheme="minorBidi" w:cstheme="minorBidi" w:hint="cs"/>
          <w:sz w:val="28"/>
          <w:szCs w:val="28"/>
          <w:rtl/>
        </w:rPr>
        <w:t>، و</w:t>
      </w:r>
      <w:r w:rsidRPr="003207CE">
        <w:rPr>
          <w:rFonts w:asciiTheme="minorBidi" w:hAnsiTheme="minorBidi" w:cstheme="minorBidi"/>
          <w:sz w:val="28"/>
          <w:szCs w:val="28"/>
          <w:rtl/>
        </w:rPr>
        <w:t>ترتبط بعلاقات دولية وإقليمية واسعة</w:t>
      </w:r>
      <w:r w:rsid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 xml:space="preserve">لذلك فإن أي مواجهة </w:t>
      </w:r>
      <w:r w:rsidR="003207CE" w:rsidRPr="003207CE">
        <w:rPr>
          <w:rFonts w:asciiTheme="minorBidi" w:hAnsiTheme="minorBidi" w:cstheme="minorBidi"/>
          <w:sz w:val="28"/>
          <w:szCs w:val="28"/>
          <w:rtl/>
        </w:rPr>
        <w:t>إسرائيلية</w:t>
      </w:r>
      <w:r w:rsidR="003207CE" w:rsidRPr="003207CE">
        <w:rPr>
          <w:rFonts w:asciiTheme="minorBidi" w:hAnsiTheme="minorBidi" w:cstheme="minorBidi"/>
          <w:sz w:val="28"/>
          <w:szCs w:val="28"/>
          <w:rtl/>
        </w:rPr>
        <w:t xml:space="preserve"> </w:t>
      </w:r>
      <w:r w:rsidRPr="003207CE">
        <w:rPr>
          <w:rFonts w:asciiTheme="minorBidi" w:hAnsiTheme="minorBidi" w:cstheme="minorBidi"/>
          <w:sz w:val="28"/>
          <w:szCs w:val="28"/>
          <w:rtl/>
        </w:rPr>
        <w:t xml:space="preserve">مصرية، إذا افترضناها نظريًا، ستكون </w:t>
      </w:r>
      <w:r w:rsidRPr="003207CE">
        <w:rPr>
          <w:sz w:val="28"/>
          <w:szCs w:val="28"/>
          <w:rtl/>
        </w:rPr>
        <w:t>حربًا بين دولتين</w:t>
      </w:r>
      <w:r w:rsidRPr="003207CE">
        <w:rPr>
          <w:rFonts w:asciiTheme="minorBidi" w:hAnsiTheme="minorBidi" w:cstheme="minorBidi"/>
          <w:sz w:val="28"/>
          <w:szCs w:val="28"/>
          <w:rtl/>
        </w:rPr>
        <w:t>، لا عملية إسرائيلية أخرى في قطاع محدود</w:t>
      </w:r>
      <w:r w:rsidRPr="003207CE">
        <w:rPr>
          <w:rFonts w:asciiTheme="minorBidi" w:hAnsiTheme="minorBidi" w:cstheme="minorBidi"/>
          <w:sz w:val="28"/>
          <w:szCs w:val="28"/>
        </w:rPr>
        <w:t>.</w:t>
      </w:r>
      <w:r w:rsidR="003207CE">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وهذه نقطة يجب ألا تضيع وسط لغة المزايدات السياسية</w:t>
      </w:r>
      <w:r w:rsidRPr="003207CE">
        <w:rPr>
          <w:rFonts w:asciiTheme="minorBidi" w:hAnsiTheme="minorBidi" w:cstheme="minorBidi"/>
          <w:sz w:val="28"/>
          <w:szCs w:val="28"/>
        </w:rPr>
        <w:t>.</w:t>
      </w:r>
    </w:p>
    <w:p w:rsidR="00F330AA" w:rsidRPr="003207CE" w:rsidRDefault="00F330AA" w:rsidP="00F330AA">
      <w:pPr>
        <w:pStyle w:val="Heading1"/>
        <w:jc w:val="both"/>
        <w:rPr>
          <w:rFonts w:asciiTheme="minorBidi" w:hAnsiTheme="minorBidi" w:cstheme="minorBidi"/>
          <w:b/>
          <w:bCs/>
          <w:sz w:val="28"/>
          <w:szCs w:val="28"/>
        </w:rPr>
      </w:pPr>
      <w:r w:rsidRPr="003207CE">
        <w:rPr>
          <w:rFonts w:asciiTheme="minorBidi" w:hAnsiTheme="minorBidi" w:cstheme="minorBidi"/>
          <w:b/>
          <w:bCs/>
          <w:sz w:val="28"/>
          <w:szCs w:val="28"/>
          <w:rtl/>
        </w:rPr>
        <w:t>ماذا يقول ميزان الردع الحقيقي؟</w:t>
      </w:r>
    </w:p>
    <w:p w:rsidR="00F330AA" w:rsidRPr="003207CE" w:rsidRDefault="00F330AA" w:rsidP="00B60A3B">
      <w:pPr>
        <w:pStyle w:val="NormalWeb"/>
        <w:bidi/>
        <w:spacing w:before="0" w:beforeAutospacing="0" w:after="0" w:afterAutospacing="0"/>
        <w:ind w:firstLine="284"/>
        <w:jc w:val="both"/>
        <w:rPr>
          <w:rFonts w:asciiTheme="minorBidi" w:hAnsiTheme="minorBidi" w:cstheme="minorBidi"/>
          <w:sz w:val="28"/>
          <w:szCs w:val="28"/>
        </w:rPr>
      </w:pPr>
      <w:r w:rsidRPr="003207CE">
        <w:rPr>
          <w:rFonts w:asciiTheme="minorBidi" w:hAnsiTheme="minorBidi" w:cstheme="minorBidi"/>
          <w:sz w:val="28"/>
          <w:szCs w:val="28"/>
          <w:rtl/>
        </w:rPr>
        <w:t>الردع المصري</w:t>
      </w:r>
      <w:r w:rsidR="00B60A3B">
        <w:rPr>
          <w:rFonts w:asciiTheme="minorBidi" w:hAnsiTheme="minorBidi" w:cstheme="minorBidi" w:hint="cs"/>
          <w:sz w:val="28"/>
          <w:szCs w:val="28"/>
          <w:rtl/>
        </w:rPr>
        <w:t xml:space="preserve"> </w:t>
      </w:r>
      <w:r w:rsidRPr="003207CE">
        <w:rPr>
          <w:rFonts w:asciiTheme="minorBidi" w:hAnsiTheme="minorBidi" w:cstheme="minorBidi"/>
          <w:sz w:val="28"/>
          <w:szCs w:val="28"/>
          <w:rtl/>
        </w:rPr>
        <w:t>الإسرائيلي الحالي يقوم</w:t>
      </w:r>
      <w:r w:rsidRPr="003207CE">
        <w:rPr>
          <w:rFonts w:asciiTheme="minorBidi" w:hAnsiTheme="minorBidi" w:cstheme="minorBidi"/>
          <w:sz w:val="28"/>
          <w:szCs w:val="28"/>
        </w:rPr>
        <w:t xml:space="preserve"> </w:t>
      </w:r>
      <w:r w:rsidRPr="003207CE">
        <w:rPr>
          <w:rFonts w:asciiTheme="minorBidi" w:hAnsiTheme="minorBidi" w:cstheme="minorBidi"/>
          <w:sz w:val="28"/>
          <w:szCs w:val="28"/>
          <w:rtl/>
        </w:rPr>
        <w:t xml:space="preserve">على حقيقة أن </w:t>
      </w:r>
      <w:r w:rsidRPr="003207CE">
        <w:rPr>
          <w:sz w:val="28"/>
          <w:szCs w:val="28"/>
          <w:rtl/>
        </w:rPr>
        <w:t>كلا الطرفين لديه ما يخسره بصورة هائلة</w:t>
      </w:r>
      <w:r w:rsidR="00B60A3B">
        <w:rPr>
          <w:rFonts w:asciiTheme="minorBidi" w:hAnsiTheme="minorBidi" w:cstheme="minorBidi"/>
          <w:sz w:val="28"/>
          <w:szCs w:val="28"/>
        </w:rPr>
        <w:t>.</w:t>
      </w:r>
      <w:r w:rsidR="00B60A3B">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مصر لا تريد حربًا مع إسرائيل لأنها تدرك تكلفتها الاقتصادية والعسكرية والإقليمية</w:t>
      </w:r>
      <w:r w:rsidR="00B60A3B">
        <w:rPr>
          <w:rFonts w:asciiTheme="minorBidi" w:hAnsiTheme="minorBidi" w:cstheme="minorBidi"/>
          <w:sz w:val="28"/>
          <w:szCs w:val="28"/>
        </w:rPr>
        <w:t>.</w:t>
      </w:r>
      <w:r w:rsidR="00B60A3B">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وإسرائيل لا تملك مصلحة استراتيجية واضحة في فتح جبهة مع مصر لأنها تدرك أن مصر ليست خصمًا يمكن التعامل معه باعتباره جبهة فرعية</w:t>
      </w:r>
      <w:r w:rsidRPr="003207CE">
        <w:rPr>
          <w:rFonts w:asciiTheme="minorBidi" w:hAnsiTheme="minorBidi" w:cstheme="minorBidi"/>
          <w:sz w:val="28"/>
          <w:szCs w:val="28"/>
        </w:rPr>
        <w:t>.</w:t>
      </w:r>
      <w:r w:rsidR="00B60A3B">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من هنا جاءت معاهدة السلام أصلًا</w:t>
      </w:r>
      <w:r w:rsidR="00B60A3B">
        <w:rPr>
          <w:rFonts w:asciiTheme="minorBidi" w:hAnsiTheme="minorBidi" w:cstheme="minorBidi"/>
          <w:sz w:val="28"/>
          <w:szCs w:val="28"/>
        </w:rPr>
        <w:t>.</w:t>
      </w:r>
      <w:r w:rsidR="00B60A3B">
        <w:rPr>
          <w:rFonts w:asciiTheme="minorBidi" w:hAnsiTheme="minorBidi" w:cstheme="minorBidi" w:hint="cs"/>
          <w:sz w:val="28"/>
          <w:szCs w:val="28"/>
          <w:rtl/>
          <w:lang w:bidi="ar-EG"/>
        </w:rPr>
        <w:t xml:space="preserve"> </w:t>
      </w:r>
      <w:r w:rsidRPr="003207CE">
        <w:rPr>
          <w:rFonts w:asciiTheme="minorBidi" w:hAnsiTheme="minorBidi" w:cstheme="minorBidi"/>
          <w:sz w:val="28"/>
          <w:szCs w:val="28"/>
          <w:rtl/>
        </w:rPr>
        <w:t>لقد أنشأت المعاهدة ترتيبات أمنية محددة، من بينها مناطق ذات قيود عسكرية، وقوات ومراقبون دوليون، وآلية للتنسيق والمراجعة المتبادلة</w:t>
      </w:r>
      <w:r w:rsidR="00B60A3B">
        <w:rPr>
          <w:rFonts w:asciiTheme="minorBidi" w:hAnsiTheme="minorBidi" w:cstheme="minorBidi" w:hint="cs"/>
          <w:sz w:val="28"/>
          <w:szCs w:val="28"/>
          <w:rtl/>
        </w:rPr>
        <w:t xml:space="preserve">. </w:t>
      </w:r>
      <w:r w:rsidRPr="003207CE">
        <w:rPr>
          <w:rFonts w:asciiTheme="minorBidi" w:hAnsiTheme="minorBidi" w:cstheme="minorBidi"/>
          <w:sz w:val="28"/>
          <w:szCs w:val="28"/>
          <w:rtl/>
        </w:rPr>
        <w:t xml:space="preserve">إذن، </w:t>
      </w:r>
      <w:r w:rsidRPr="003207CE">
        <w:rPr>
          <w:sz w:val="28"/>
          <w:szCs w:val="28"/>
          <w:rtl/>
        </w:rPr>
        <w:t>وجود القيود العسكرية في سيناء ليس علامة ضعف مصرية بالضرورة؛ بل هو جزء من نظام ردع متبادل صُمم أصلًا لمنع عودة الحرب</w:t>
      </w:r>
      <w:r w:rsidRPr="003207CE">
        <w:rPr>
          <w:sz w:val="28"/>
          <w:szCs w:val="28"/>
        </w:rPr>
        <w:t>.</w:t>
      </w:r>
    </w:p>
    <w:p w:rsidR="00F330AA" w:rsidRPr="00B60A3B" w:rsidRDefault="00F330AA" w:rsidP="00B60A3B">
      <w:pPr>
        <w:pStyle w:val="Heading1"/>
        <w:jc w:val="both"/>
        <w:rPr>
          <w:rFonts w:asciiTheme="minorBidi" w:hAnsiTheme="minorBidi" w:cstheme="minorBidi"/>
          <w:b/>
          <w:bCs/>
          <w:sz w:val="28"/>
          <w:szCs w:val="28"/>
        </w:rPr>
      </w:pPr>
      <w:r w:rsidRPr="00B60A3B">
        <w:rPr>
          <w:rFonts w:asciiTheme="minorBidi" w:hAnsiTheme="minorBidi" w:cstheme="minorBidi"/>
          <w:b/>
          <w:bCs/>
          <w:sz w:val="28"/>
          <w:szCs w:val="28"/>
          <w:rtl/>
        </w:rPr>
        <w:t xml:space="preserve">تصريح سموتريتش </w:t>
      </w:r>
      <w:r w:rsidR="00B60A3B" w:rsidRPr="00B60A3B">
        <w:rPr>
          <w:rFonts w:asciiTheme="minorBidi" w:hAnsiTheme="minorBidi" w:cstheme="minorBidi"/>
          <w:b/>
          <w:bCs/>
          <w:sz w:val="28"/>
          <w:szCs w:val="28"/>
          <w:rtl/>
        </w:rPr>
        <w:t xml:space="preserve">يمثل </w:t>
      </w:r>
      <w:r w:rsidRPr="00B60A3B">
        <w:rPr>
          <w:rFonts w:asciiTheme="minorBidi" w:hAnsiTheme="minorBidi" w:cstheme="minorBidi"/>
          <w:b/>
          <w:bCs/>
          <w:sz w:val="28"/>
          <w:szCs w:val="28"/>
          <w:rtl/>
        </w:rPr>
        <w:t>مشكلة حتى لو كان انتخابيًا</w:t>
      </w:r>
    </w:p>
    <w:p w:rsidR="00F330AA" w:rsidRPr="00F330AA" w:rsidRDefault="00F330AA" w:rsidP="00B60A3B">
      <w:pPr>
        <w:pStyle w:val="NormalWeb"/>
        <w:bidi/>
        <w:spacing w:before="0" w:beforeAutospacing="0" w:after="0" w:afterAutospacing="0"/>
        <w:ind w:firstLine="284"/>
        <w:jc w:val="both"/>
        <w:rPr>
          <w:rFonts w:asciiTheme="minorBidi" w:hAnsiTheme="minorBidi" w:cstheme="minorBidi"/>
          <w:sz w:val="28"/>
          <w:szCs w:val="28"/>
        </w:rPr>
      </w:pPr>
      <w:r w:rsidRPr="00F330AA">
        <w:rPr>
          <w:rFonts w:asciiTheme="minorBidi" w:hAnsiTheme="minorBidi" w:cstheme="minorBidi"/>
          <w:sz w:val="28"/>
          <w:szCs w:val="28"/>
          <w:rtl/>
        </w:rPr>
        <w:t>المزايدة الانتخابية قد تكون قصيرة المدى، لكنها قد تنتج آثارًا طويلة المدى</w:t>
      </w:r>
      <w:r w:rsidR="00B60A3B">
        <w:rPr>
          <w:rFonts w:asciiTheme="minorBidi" w:hAnsiTheme="minorBidi" w:cstheme="minorBidi" w:hint="cs"/>
          <w:sz w:val="28"/>
          <w:szCs w:val="28"/>
          <w:rtl/>
        </w:rPr>
        <w:t>، و</w:t>
      </w:r>
      <w:r w:rsidRPr="00F330AA">
        <w:rPr>
          <w:rFonts w:asciiTheme="minorBidi" w:hAnsiTheme="minorBidi" w:cstheme="minorBidi"/>
          <w:sz w:val="28"/>
          <w:szCs w:val="28"/>
          <w:rtl/>
        </w:rPr>
        <w:t>هناك ثلاثة مستويات للخطر</w:t>
      </w:r>
      <w:r w:rsidR="00B60A3B">
        <w:rPr>
          <w:rFonts w:asciiTheme="minorBidi" w:hAnsiTheme="minorBidi" w:cstheme="minorBidi" w:hint="cs"/>
          <w:sz w:val="28"/>
          <w:szCs w:val="28"/>
          <w:rtl/>
        </w:rPr>
        <w:t>:</w:t>
      </w:r>
    </w:p>
    <w:p w:rsidR="00F330AA" w:rsidRPr="00F330AA" w:rsidRDefault="00F330AA" w:rsidP="00B60A3B">
      <w:pPr>
        <w:pStyle w:val="Heading3"/>
        <w:spacing w:line="240" w:lineRule="auto"/>
        <w:ind w:left="284" w:hanging="284"/>
        <w:jc w:val="both"/>
        <w:rPr>
          <w:rFonts w:asciiTheme="minorBidi" w:hAnsiTheme="minorBidi" w:cstheme="minorBidi"/>
          <w:sz w:val="28"/>
          <w:szCs w:val="28"/>
        </w:rPr>
      </w:pPr>
      <w:r w:rsidRPr="00F330AA">
        <w:rPr>
          <w:rFonts w:asciiTheme="minorBidi" w:hAnsiTheme="minorBidi" w:cstheme="minorBidi"/>
          <w:sz w:val="28"/>
          <w:szCs w:val="28"/>
          <w:rtl/>
        </w:rPr>
        <w:t>الأول</w:t>
      </w:r>
      <w:r w:rsidR="00B60A3B">
        <w:rPr>
          <w:rFonts w:asciiTheme="minorBidi" w:hAnsiTheme="minorBidi" w:cstheme="minorBidi" w:hint="cs"/>
          <w:sz w:val="28"/>
          <w:szCs w:val="28"/>
          <w:rtl/>
        </w:rPr>
        <w:t xml:space="preserve">.. </w:t>
      </w:r>
      <w:r w:rsidRPr="00F330AA">
        <w:rPr>
          <w:rFonts w:asciiTheme="minorBidi" w:hAnsiTheme="minorBidi" w:cstheme="minorBidi"/>
          <w:sz w:val="28"/>
          <w:szCs w:val="28"/>
          <w:rtl/>
        </w:rPr>
        <w:t>تطبيع التهديد</w:t>
      </w:r>
      <w:r w:rsidR="00B60A3B">
        <w:rPr>
          <w:rFonts w:asciiTheme="minorBidi" w:hAnsiTheme="minorBidi" w:cstheme="minorBidi" w:hint="cs"/>
          <w:sz w:val="28"/>
          <w:szCs w:val="28"/>
          <w:rtl/>
        </w:rPr>
        <w:t xml:space="preserve">: </w:t>
      </w:r>
      <w:r w:rsidRPr="00B60A3B">
        <w:rPr>
          <w:rFonts w:asciiTheme="minorBidi" w:hAnsiTheme="minorBidi" w:cstheme="minorBidi"/>
          <w:b w:val="0"/>
          <w:bCs w:val="0"/>
          <w:sz w:val="28"/>
          <w:szCs w:val="28"/>
          <w:rtl/>
        </w:rPr>
        <w:t xml:space="preserve">عندما يصبح تهديد أراضي دولة مجاورة جزءًا من الخطاب الانتخابي، فإن الحدود بين </w:t>
      </w:r>
      <w:r w:rsidR="00B60A3B" w:rsidRPr="00B60A3B">
        <w:rPr>
          <w:rFonts w:asciiTheme="minorBidi" w:hAnsiTheme="minorBidi" w:cstheme="minorBidi" w:hint="cs"/>
          <w:b w:val="0"/>
          <w:bCs w:val="0"/>
          <w:sz w:val="28"/>
          <w:szCs w:val="28"/>
          <w:rtl/>
        </w:rPr>
        <w:t>"</w:t>
      </w:r>
      <w:r w:rsidRPr="00B60A3B">
        <w:rPr>
          <w:rFonts w:asciiTheme="minorBidi" w:hAnsiTheme="minorBidi" w:cstheme="minorBidi"/>
          <w:b w:val="0"/>
          <w:bCs w:val="0"/>
          <w:sz w:val="28"/>
          <w:szCs w:val="28"/>
          <w:rtl/>
        </w:rPr>
        <w:t>المزايدة</w:t>
      </w:r>
      <w:r w:rsidR="00B60A3B" w:rsidRPr="00B60A3B">
        <w:rPr>
          <w:rFonts w:asciiTheme="minorBidi" w:hAnsiTheme="minorBidi" w:cstheme="minorBidi" w:hint="cs"/>
          <w:b w:val="0"/>
          <w:bCs w:val="0"/>
          <w:sz w:val="28"/>
          <w:szCs w:val="28"/>
          <w:rtl/>
        </w:rPr>
        <w:t>"</w:t>
      </w:r>
      <w:r w:rsidRPr="00B60A3B">
        <w:rPr>
          <w:rFonts w:asciiTheme="minorBidi" w:hAnsiTheme="minorBidi" w:cstheme="minorBidi"/>
          <w:b w:val="0"/>
          <w:bCs w:val="0"/>
          <w:sz w:val="28"/>
          <w:szCs w:val="28"/>
          <w:rtl/>
        </w:rPr>
        <w:t xml:space="preserve"> و</w:t>
      </w:r>
      <w:r w:rsidR="00B60A3B" w:rsidRPr="00B60A3B">
        <w:rPr>
          <w:rFonts w:asciiTheme="minorBidi" w:hAnsiTheme="minorBidi" w:cstheme="minorBidi" w:hint="cs"/>
          <w:b w:val="0"/>
          <w:bCs w:val="0"/>
          <w:sz w:val="28"/>
          <w:szCs w:val="28"/>
          <w:rtl/>
        </w:rPr>
        <w:t>"</w:t>
      </w:r>
      <w:r w:rsidRPr="00B60A3B">
        <w:rPr>
          <w:rFonts w:asciiTheme="minorBidi" w:hAnsiTheme="minorBidi" w:cstheme="minorBidi"/>
          <w:b w:val="0"/>
          <w:bCs w:val="0"/>
          <w:sz w:val="28"/>
          <w:szCs w:val="28"/>
          <w:rtl/>
        </w:rPr>
        <w:t>السياسة</w:t>
      </w:r>
      <w:r w:rsidR="00B60A3B" w:rsidRPr="00B60A3B">
        <w:rPr>
          <w:rFonts w:asciiTheme="minorBidi" w:hAnsiTheme="minorBidi" w:cstheme="minorBidi" w:hint="cs"/>
          <w:b w:val="0"/>
          <w:bCs w:val="0"/>
          <w:sz w:val="28"/>
          <w:szCs w:val="28"/>
          <w:rtl/>
        </w:rPr>
        <w:t>"</w:t>
      </w:r>
      <w:r w:rsidRPr="00B60A3B">
        <w:rPr>
          <w:rFonts w:asciiTheme="minorBidi" w:hAnsiTheme="minorBidi" w:cstheme="minorBidi"/>
          <w:b w:val="0"/>
          <w:bCs w:val="0"/>
          <w:sz w:val="28"/>
          <w:szCs w:val="28"/>
          <w:rtl/>
        </w:rPr>
        <w:t xml:space="preserve"> تصبح أقل وضوحًا</w:t>
      </w:r>
      <w:r w:rsidRPr="00B60A3B">
        <w:rPr>
          <w:rFonts w:asciiTheme="minorBidi" w:hAnsiTheme="minorBidi" w:cstheme="minorBidi"/>
          <w:b w:val="0"/>
          <w:bCs w:val="0"/>
          <w:sz w:val="28"/>
          <w:szCs w:val="28"/>
        </w:rPr>
        <w:t>.</w:t>
      </w:r>
    </w:p>
    <w:p w:rsidR="00F330AA" w:rsidRPr="00F330AA" w:rsidRDefault="00F330AA" w:rsidP="00D77364">
      <w:pPr>
        <w:pStyle w:val="Heading3"/>
        <w:spacing w:line="240" w:lineRule="auto"/>
        <w:ind w:left="284" w:hanging="284"/>
        <w:jc w:val="both"/>
        <w:rPr>
          <w:rFonts w:asciiTheme="minorBidi" w:hAnsiTheme="minorBidi" w:cstheme="minorBidi"/>
          <w:sz w:val="28"/>
          <w:szCs w:val="28"/>
        </w:rPr>
      </w:pPr>
      <w:r w:rsidRPr="00F330AA">
        <w:rPr>
          <w:rFonts w:asciiTheme="minorBidi" w:hAnsiTheme="minorBidi" w:cstheme="minorBidi"/>
          <w:sz w:val="28"/>
          <w:szCs w:val="28"/>
          <w:rtl/>
        </w:rPr>
        <w:t>الثاني</w:t>
      </w:r>
      <w:r w:rsidR="00B60A3B">
        <w:rPr>
          <w:rFonts w:asciiTheme="minorBidi" w:hAnsiTheme="minorBidi" w:cstheme="minorBidi" w:hint="cs"/>
          <w:sz w:val="28"/>
          <w:szCs w:val="28"/>
          <w:rtl/>
        </w:rPr>
        <w:t>..</w:t>
      </w:r>
      <w:r w:rsidRPr="00F330AA">
        <w:rPr>
          <w:rFonts w:asciiTheme="minorBidi" w:hAnsiTheme="minorBidi" w:cstheme="minorBidi"/>
          <w:sz w:val="28"/>
          <w:szCs w:val="28"/>
          <w:rtl/>
        </w:rPr>
        <w:t xml:space="preserve"> سوء الحساب</w:t>
      </w:r>
      <w:r w:rsidR="00B60A3B">
        <w:rPr>
          <w:rFonts w:asciiTheme="minorBidi" w:hAnsiTheme="minorBidi" w:cstheme="minorBidi" w:hint="cs"/>
          <w:sz w:val="28"/>
          <w:szCs w:val="28"/>
          <w:rtl/>
        </w:rPr>
        <w:t xml:space="preserve">: </w:t>
      </w:r>
      <w:r w:rsidRPr="00D77364">
        <w:rPr>
          <w:rFonts w:asciiTheme="minorBidi" w:hAnsiTheme="minorBidi" w:cstheme="minorBidi"/>
          <w:b w:val="0"/>
          <w:bCs w:val="0"/>
          <w:sz w:val="28"/>
          <w:szCs w:val="28"/>
          <w:rtl/>
        </w:rPr>
        <w:t>يمكن أن يقرأ الطرف الآخر الخطاب باعتباره مؤشرًا على تحول أوسع في النوايا</w:t>
      </w:r>
      <w:r w:rsidR="00D77364" w:rsidRPr="00D77364">
        <w:rPr>
          <w:rFonts w:asciiTheme="minorBidi" w:hAnsiTheme="minorBidi" w:cstheme="minorBidi" w:hint="cs"/>
          <w:b w:val="0"/>
          <w:bCs w:val="0"/>
          <w:sz w:val="28"/>
          <w:szCs w:val="28"/>
          <w:rtl/>
        </w:rPr>
        <w:t xml:space="preserve">، </w:t>
      </w:r>
      <w:r w:rsidRPr="00D77364">
        <w:rPr>
          <w:rFonts w:asciiTheme="minorBidi" w:hAnsiTheme="minorBidi" w:cstheme="minorBidi"/>
          <w:b w:val="0"/>
          <w:bCs w:val="0"/>
          <w:sz w:val="28"/>
          <w:szCs w:val="28"/>
          <w:rtl/>
        </w:rPr>
        <w:t>وهذا قد يدفع إلى</w:t>
      </w:r>
      <w:r w:rsidR="00D77364" w:rsidRPr="00D77364">
        <w:rPr>
          <w:rFonts w:asciiTheme="minorBidi" w:hAnsiTheme="minorBidi" w:cstheme="minorBidi" w:hint="cs"/>
          <w:b w:val="0"/>
          <w:bCs w:val="0"/>
          <w:sz w:val="28"/>
          <w:szCs w:val="28"/>
          <w:rtl/>
        </w:rPr>
        <w:t xml:space="preserve"> </w:t>
      </w:r>
      <w:r w:rsidRPr="00D77364">
        <w:rPr>
          <w:rFonts w:asciiTheme="minorBidi" w:hAnsiTheme="minorBidi" w:cstheme="minorBidi"/>
          <w:b w:val="0"/>
          <w:bCs w:val="0"/>
          <w:sz w:val="28"/>
          <w:szCs w:val="28"/>
          <w:rtl/>
        </w:rPr>
        <w:t>تعزيز الاستعدادات</w:t>
      </w:r>
      <w:r w:rsidR="00D77364" w:rsidRPr="00D77364">
        <w:rPr>
          <w:rFonts w:asciiTheme="minorBidi" w:hAnsiTheme="minorBidi" w:cstheme="minorBidi" w:hint="cs"/>
          <w:b w:val="0"/>
          <w:bCs w:val="0"/>
          <w:sz w:val="28"/>
          <w:szCs w:val="28"/>
          <w:rtl/>
        </w:rPr>
        <w:t>، و</w:t>
      </w:r>
      <w:r w:rsidRPr="00D77364">
        <w:rPr>
          <w:rFonts w:asciiTheme="minorBidi" w:hAnsiTheme="minorBidi" w:cstheme="minorBidi"/>
          <w:b w:val="0"/>
          <w:bCs w:val="0"/>
          <w:sz w:val="28"/>
          <w:szCs w:val="28"/>
          <w:rtl/>
        </w:rPr>
        <w:t>زيادة التحصينات</w:t>
      </w:r>
      <w:r w:rsidR="00D77364" w:rsidRPr="00D77364">
        <w:rPr>
          <w:rFonts w:asciiTheme="minorBidi" w:hAnsiTheme="minorBidi" w:cstheme="minorBidi" w:hint="cs"/>
          <w:b w:val="0"/>
          <w:bCs w:val="0"/>
          <w:sz w:val="28"/>
          <w:szCs w:val="28"/>
          <w:rtl/>
        </w:rPr>
        <w:t>، و</w:t>
      </w:r>
      <w:r w:rsidRPr="00D77364">
        <w:rPr>
          <w:rFonts w:asciiTheme="minorBidi" w:hAnsiTheme="minorBidi" w:cstheme="minorBidi"/>
          <w:b w:val="0"/>
          <w:bCs w:val="0"/>
          <w:sz w:val="28"/>
          <w:szCs w:val="28"/>
          <w:rtl/>
        </w:rPr>
        <w:t>إعادة الانتشار</w:t>
      </w:r>
      <w:r w:rsidR="00D77364" w:rsidRPr="00D77364">
        <w:rPr>
          <w:rFonts w:asciiTheme="minorBidi" w:hAnsiTheme="minorBidi" w:cstheme="minorBidi" w:hint="cs"/>
          <w:b w:val="0"/>
          <w:bCs w:val="0"/>
          <w:sz w:val="28"/>
          <w:szCs w:val="28"/>
          <w:rtl/>
        </w:rPr>
        <w:t>، و</w:t>
      </w:r>
      <w:r w:rsidRPr="00D77364">
        <w:rPr>
          <w:rFonts w:asciiTheme="minorBidi" w:hAnsiTheme="minorBidi" w:cstheme="minorBidi"/>
          <w:b w:val="0"/>
          <w:bCs w:val="0"/>
          <w:sz w:val="28"/>
          <w:szCs w:val="28"/>
          <w:rtl/>
        </w:rPr>
        <w:t>رفع مستوى اليقظة</w:t>
      </w:r>
      <w:r w:rsidR="00D77364" w:rsidRPr="00D77364">
        <w:rPr>
          <w:rFonts w:asciiTheme="minorBidi" w:hAnsiTheme="minorBidi" w:cstheme="minorBidi" w:hint="cs"/>
          <w:b w:val="0"/>
          <w:bCs w:val="0"/>
          <w:sz w:val="28"/>
          <w:szCs w:val="28"/>
          <w:rtl/>
        </w:rPr>
        <w:t xml:space="preserve">، </w:t>
      </w:r>
      <w:r w:rsidRPr="00D77364">
        <w:rPr>
          <w:rFonts w:asciiTheme="minorBidi" w:hAnsiTheme="minorBidi" w:cstheme="minorBidi"/>
          <w:b w:val="0"/>
          <w:bCs w:val="0"/>
          <w:sz w:val="28"/>
          <w:szCs w:val="28"/>
          <w:rtl/>
        </w:rPr>
        <w:t>وتوسيع السيناريوهات العسكرية</w:t>
      </w:r>
      <w:r w:rsidRPr="00D77364">
        <w:rPr>
          <w:rFonts w:asciiTheme="minorBidi" w:hAnsiTheme="minorBidi" w:cstheme="minorBidi"/>
          <w:b w:val="0"/>
          <w:bCs w:val="0"/>
          <w:sz w:val="28"/>
          <w:szCs w:val="28"/>
        </w:rPr>
        <w:t>.</w:t>
      </w:r>
      <w:r w:rsidR="00D77364" w:rsidRPr="00D77364">
        <w:rPr>
          <w:rFonts w:asciiTheme="minorBidi" w:hAnsiTheme="minorBidi" w:cstheme="minorBidi" w:hint="cs"/>
          <w:b w:val="0"/>
          <w:bCs w:val="0"/>
          <w:sz w:val="28"/>
          <w:szCs w:val="28"/>
          <w:rtl/>
          <w:lang w:bidi="ar-EG"/>
        </w:rPr>
        <w:t xml:space="preserve"> </w:t>
      </w:r>
      <w:r w:rsidRPr="00D77364">
        <w:rPr>
          <w:rFonts w:asciiTheme="minorBidi" w:hAnsiTheme="minorBidi" w:cstheme="minorBidi"/>
          <w:b w:val="0"/>
          <w:bCs w:val="0"/>
          <w:sz w:val="28"/>
          <w:szCs w:val="28"/>
          <w:rtl/>
        </w:rPr>
        <w:t xml:space="preserve">وهكذا يمكن لتصريح انتخابي أن يؤدي إلى </w:t>
      </w:r>
      <w:r w:rsidRPr="00D77364">
        <w:rPr>
          <w:rStyle w:val="Strong"/>
          <w:rFonts w:asciiTheme="minorBidi" w:hAnsiTheme="minorBidi" w:cstheme="minorBidi"/>
          <w:sz w:val="28"/>
          <w:szCs w:val="28"/>
          <w:rtl/>
        </w:rPr>
        <w:t>ردود فعل أمنية حقيقية</w:t>
      </w:r>
      <w:r w:rsidRPr="00D77364">
        <w:rPr>
          <w:rFonts w:asciiTheme="minorBidi" w:hAnsiTheme="minorBidi" w:cstheme="minorBidi"/>
          <w:b w:val="0"/>
          <w:bCs w:val="0"/>
          <w:sz w:val="28"/>
          <w:szCs w:val="28"/>
        </w:rPr>
        <w:t>.</w:t>
      </w:r>
    </w:p>
    <w:p w:rsidR="00F330AA" w:rsidRPr="00F330AA" w:rsidRDefault="00F330AA" w:rsidP="00D77364">
      <w:pPr>
        <w:pStyle w:val="Heading3"/>
        <w:spacing w:line="240" w:lineRule="auto"/>
        <w:ind w:left="284" w:hanging="284"/>
        <w:jc w:val="both"/>
        <w:rPr>
          <w:rFonts w:asciiTheme="minorBidi" w:hAnsiTheme="minorBidi" w:cstheme="minorBidi"/>
          <w:sz w:val="28"/>
          <w:szCs w:val="28"/>
        </w:rPr>
      </w:pPr>
      <w:r w:rsidRPr="00F330AA">
        <w:rPr>
          <w:rFonts w:asciiTheme="minorBidi" w:hAnsiTheme="minorBidi" w:cstheme="minorBidi"/>
          <w:sz w:val="28"/>
          <w:szCs w:val="28"/>
          <w:rtl/>
        </w:rPr>
        <w:t>الثالث</w:t>
      </w:r>
      <w:r w:rsidR="00D77364">
        <w:rPr>
          <w:rFonts w:asciiTheme="minorBidi" w:hAnsiTheme="minorBidi" w:cstheme="minorBidi" w:hint="cs"/>
          <w:sz w:val="28"/>
          <w:szCs w:val="28"/>
          <w:rtl/>
        </w:rPr>
        <w:t>..</w:t>
      </w:r>
      <w:r w:rsidRPr="00F330AA">
        <w:rPr>
          <w:rFonts w:asciiTheme="minorBidi" w:hAnsiTheme="minorBidi" w:cstheme="minorBidi"/>
          <w:sz w:val="28"/>
          <w:szCs w:val="28"/>
          <w:rtl/>
        </w:rPr>
        <w:t xml:space="preserve"> إضعاف بنية السلام</w:t>
      </w:r>
      <w:r w:rsidR="00D77364">
        <w:rPr>
          <w:rFonts w:asciiTheme="minorBidi" w:hAnsiTheme="minorBidi" w:cstheme="minorBidi" w:hint="cs"/>
          <w:sz w:val="28"/>
          <w:szCs w:val="28"/>
          <w:rtl/>
        </w:rPr>
        <w:t xml:space="preserve">: </w:t>
      </w:r>
      <w:r w:rsidRPr="00D77364">
        <w:rPr>
          <w:rFonts w:asciiTheme="minorBidi" w:hAnsiTheme="minorBidi" w:cstheme="minorBidi"/>
          <w:b w:val="0"/>
          <w:bCs w:val="0"/>
          <w:sz w:val="28"/>
          <w:szCs w:val="28"/>
          <w:rtl/>
        </w:rPr>
        <w:t>السلام المصري</w:t>
      </w:r>
      <w:r w:rsidR="00D77364" w:rsidRPr="00D77364">
        <w:rPr>
          <w:rFonts w:asciiTheme="minorBidi" w:hAnsiTheme="minorBidi" w:cstheme="minorBidi" w:hint="cs"/>
          <w:b w:val="0"/>
          <w:bCs w:val="0"/>
          <w:sz w:val="28"/>
          <w:szCs w:val="28"/>
          <w:rtl/>
        </w:rPr>
        <w:t xml:space="preserve"> </w:t>
      </w:r>
      <w:r w:rsidRPr="00D77364">
        <w:rPr>
          <w:rFonts w:asciiTheme="minorBidi" w:hAnsiTheme="minorBidi" w:cstheme="minorBidi"/>
          <w:b w:val="0"/>
          <w:bCs w:val="0"/>
          <w:sz w:val="28"/>
          <w:szCs w:val="28"/>
          <w:rtl/>
        </w:rPr>
        <w:t>الإسرائيلي قائم جزئيًا على افتراض وجود حد أدنى من التنبؤ المتبادل</w:t>
      </w:r>
      <w:r w:rsidR="00D77364" w:rsidRPr="00D77364">
        <w:rPr>
          <w:rFonts w:asciiTheme="minorBidi" w:hAnsiTheme="minorBidi" w:cstheme="minorBidi" w:hint="cs"/>
          <w:b w:val="0"/>
          <w:bCs w:val="0"/>
          <w:sz w:val="28"/>
          <w:szCs w:val="28"/>
          <w:rtl/>
        </w:rPr>
        <w:t>، و</w:t>
      </w:r>
      <w:r w:rsidRPr="00D77364">
        <w:rPr>
          <w:rFonts w:asciiTheme="minorBidi" w:hAnsiTheme="minorBidi" w:cstheme="minorBidi"/>
          <w:b w:val="0"/>
          <w:bCs w:val="0"/>
          <w:sz w:val="28"/>
          <w:szCs w:val="28"/>
          <w:rtl/>
        </w:rPr>
        <w:t>كلما أصبحت الخطابات الرسمية أكثر حدة، أصبح الحفاظ على هذا الافتراض أكثر صعوبة</w:t>
      </w:r>
      <w:r w:rsidRPr="00D77364">
        <w:rPr>
          <w:rFonts w:asciiTheme="minorBidi" w:hAnsiTheme="minorBidi" w:cstheme="minorBidi"/>
          <w:b w:val="0"/>
          <w:bCs w:val="0"/>
          <w:sz w:val="28"/>
          <w:szCs w:val="28"/>
        </w:rPr>
        <w:t>.</w:t>
      </w:r>
    </w:p>
    <w:p w:rsidR="00F330AA" w:rsidRPr="008123F4" w:rsidRDefault="00F330AA" w:rsidP="00F330AA">
      <w:pPr>
        <w:pStyle w:val="Heading1"/>
        <w:jc w:val="both"/>
        <w:rPr>
          <w:rFonts w:asciiTheme="minorBidi" w:hAnsiTheme="minorBidi" w:cstheme="minorBidi"/>
          <w:b/>
          <w:bCs/>
          <w:sz w:val="28"/>
          <w:szCs w:val="28"/>
        </w:rPr>
      </w:pPr>
      <w:r w:rsidRPr="008123F4">
        <w:rPr>
          <w:rFonts w:asciiTheme="minorBidi" w:hAnsiTheme="minorBidi" w:cstheme="minorBidi"/>
          <w:b/>
          <w:bCs/>
          <w:sz w:val="28"/>
          <w:szCs w:val="28"/>
          <w:rtl/>
        </w:rPr>
        <w:t>هل يريد سموتريتش فعلًا الحرب مع مصر؟</w:t>
      </w:r>
    </w:p>
    <w:p w:rsidR="00F330AA" w:rsidRPr="00A8699A" w:rsidRDefault="00F330AA" w:rsidP="00A8699A">
      <w:pPr>
        <w:pStyle w:val="NormalWeb"/>
        <w:bidi/>
        <w:spacing w:before="0" w:beforeAutospacing="0" w:after="0" w:afterAutospacing="0"/>
        <w:ind w:firstLine="284"/>
        <w:jc w:val="both"/>
        <w:rPr>
          <w:rFonts w:asciiTheme="minorBidi" w:hAnsiTheme="minorBidi" w:cstheme="minorBidi"/>
          <w:sz w:val="28"/>
          <w:szCs w:val="28"/>
        </w:rPr>
      </w:pPr>
      <w:r w:rsidRPr="00A8699A">
        <w:rPr>
          <w:rFonts w:asciiTheme="minorBidi" w:hAnsiTheme="minorBidi" w:cstheme="minorBidi"/>
          <w:sz w:val="28"/>
          <w:szCs w:val="28"/>
          <w:rtl/>
        </w:rPr>
        <w:t xml:space="preserve">لا توجد قرائن </w:t>
      </w:r>
      <w:r w:rsidR="00A8699A">
        <w:rPr>
          <w:rFonts w:asciiTheme="minorBidi" w:hAnsiTheme="minorBidi" w:cstheme="minorBidi" w:hint="cs"/>
          <w:sz w:val="28"/>
          <w:szCs w:val="28"/>
          <w:rtl/>
        </w:rPr>
        <w:t xml:space="preserve">وأدلة </w:t>
      </w:r>
      <w:r w:rsidRPr="00A8699A">
        <w:rPr>
          <w:rFonts w:asciiTheme="minorBidi" w:hAnsiTheme="minorBidi" w:cstheme="minorBidi"/>
          <w:sz w:val="28"/>
          <w:szCs w:val="28"/>
          <w:rtl/>
        </w:rPr>
        <w:t>كافية تسمح بتحويل التصريح إلى استنتاج من هذا النوع</w:t>
      </w:r>
      <w:r w:rsidR="00A8699A">
        <w:rPr>
          <w:rFonts w:asciiTheme="minorBidi" w:hAnsiTheme="minorBidi" w:cstheme="minorBidi" w:hint="cs"/>
          <w:sz w:val="28"/>
          <w:szCs w:val="28"/>
          <w:rtl/>
        </w:rPr>
        <w:t xml:space="preserve">، </w:t>
      </w:r>
      <w:r w:rsidRPr="00A8699A">
        <w:rPr>
          <w:rFonts w:asciiTheme="minorBidi" w:hAnsiTheme="minorBidi" w:cstheme="minorBidi"/>
          <w:sz w:val="28"/>
          <w:szCs w:val="28"/>
          <w:rtl/>
        </w:rPr>
        <w:t xml:space="preserve">وهنا ينبغي الفصل بين </w:t>
      </w:r>
      <w:r w:rsidRPr="00A8699A">
        <w:rPr>
          <w:sz w:val="28"/>
          <w:szCs w:val="28"/>
          <w:rtl/>
        </w:rPr>
        <w:t>النص السياسي وبين القرار الاستراتيجي</w:t>
      </w:r>
      <w:r w:rsidR="00A8699A">
        <w:rPr>
          <w:rFonts w:asciiTheme="minorBidi" w:hAnsiTheme="minorBidi" w:cstheme="minorBidi"/>
          <w:sz w:val="28"/>
          <w:szCs w:val="28"/>
        </w:rPr>
        <w:t>.</w:t>
      </w:r>
      <w:r w:rsidR="00A8699A">
        <w:rPr>
          <w:rFonts w:asciiTheme="minorBidi" w:hAnsiTheme="minorBidi" w:cstheme="minorBidi" w:hint="cs"/>
          <w:sz w:val="28"/>
          <w:szCs w:val="28"/>
          <w:rtl/>
          <w:lang w:bidi="ar-EG"/>
        </w:rPr>
        <w:t xml:space="preserve"> </w:t>
      </w:r>
      <w:r w:rsidRPr="00A8699A">
        <w:rPr>
          <w:rFonts w:asciiTheme="minorBidi" w:hAnsiTheme="minorBidi" w:cstheme="minorBidi"/>
          <w:sz w:val="28"/>
          <w:szCs w:val="28"/>
          <w:rtl/>
        </w:rPr>
        <w:t>وزير المالية الإسرائيلي شخصية سياسية ذات خطاب يميني معروف، لكن الانتقال من تصريح انتخابي إلى قرار حرب يحتاج إلى مؤشرات مختلفة تمامًا، مثل</w:t>
      </w:r>
      <w:r w:rsidR="00A8699A">
        <w:rPr>
          <w:rFonts w:asciiTheme="minorBidi" w:hAnsiTheme="minorBidi" w:cstheme="minorBidi" w:hint="cs"/>
          <w:sz w:val="28"/>
          <w:szCs w:val="28"/>
          <w:rtl/>
          <w:lang w:bidi="ar-EG"/>
        </w:rPr>
        <w:t xml:space="preserve"> </w:t>
      </w:r>
      <w:r w:rsidR="00A8699A">
        <w:rPr>
          <w:rFonts w:asciiTheme="minorBidi" w:hAnsiTheme="minorBidi" w:cstheme="minorBidi"/>
          <w:sz w:val="28"/>
          <w:szCs w:val="28"/>
          <w:rtl/>
        </w:rPr>
        <w:t>قرارات حكومية رسمية</w:t>
      </w:r>
      <w:r w:rsidR="00A8699A">
        <w:rPr>
          <w:rFonts w:asciiTheme="minorBidi" w:hAnsiTheme="minorBidi" w:cstheme="minorBidi" w:hint="cs"/>
          <w:sz w:val="28"/>
          <w:szCs w:val="28"/>
          <w:rtl/>
        </w:rPr>
        <w:t>، و</w:t>
      </w:r>
      <w:r w:rsidRPr="00A8699A">
        <w:rPr>
          <w:rFonts w:asciiTheme="minorBidi" w:hAnsiTheme="minorBidi" w:cstheme="minorBidi"/>
          <w:sz w:val="28"/>
          <w:szCs w:val="28"/>
          <w:rtl/>
        </w:rPr>
        <w:t>تحركات عسكرية واسعة</w:t>
      </w:r>
      <w:r w:rsidR="00A8699A">
        <w:rPr>
          <w:rFonts w:asciiTheme="minorBidi" w:hAnsiTheme="minorBidi" w:cstheme="minorBidi" w:hint="cs"/>
          <w:sz w:val="28"/>
          <w:szCs w:val="28"/>
          <w:rtl/>
        </w:rPr>
        <w:t>، و</w:t>
      </w:r>
      <w:r w:rsidRPr="00A8699A">
        <w:rPr>
          <w:rFonts w:asciiTheme="minorBidi" w:hAnsiTheme="minorBidi" w:cstheme="minorBidi"/>
          <w:sz w:val="28"/>
          <w:szCs w:val="28"/>
          <w:rtl/>
        </w:rPr>
        <w:t>تغييرات في الانتشار</w:t>
      </w:r>
      <w:r w:rsidR="00A8699A">
        <w:rPr>
          <w:rFonts w:asciiTheme="minorBidi" w:hAnsiTheme="minorBidi" w:cstheme="minorBidi" w:hint="cs"/>
          <w:sz w:val="28"/>
          <w:szCs w:val="28"/>
          <w:rtl/>
        </w:rPr>
        <w:t>، و</w:t>
      </w:r>
      <w:r w:rsidRPr="00A8699A">
        <w:rPr>
          <w:rFonts w:asciiTheme="minorBidi" w:hAnsiTheme="minorBidi" w:cstheme="minorBidi"/>
          <w:sz w:val="28"/>
          <w:szCs w:val="28"/>
          <w:rtl/>
        </w:rPr>
        <w:t>تعبئة احتياط استثنائية</w:t>
      </w:r>
      <w:r w:rsidR="00A8699A">
        <w:rPr>
          <w:rFonts w:asciiTheme="minorBidi" w:hAnsiTheme="minorBidi" w:cstheme="minorBidi" w:hint="cs"/>
          <w:sz w:val="28"/>
          <w:szCs w:val="28"/>
          <w:rtl/>
        </w:rPr>
        <w:t>، و</w:t>
      </w:r>
      <w:r w:rsidR="00A8699A">
        <w:rPr>
          <w:rFonts w:asciiTheme="minorBidi" w:hAnsiTheme="minorBidi" w:cstheme="minorBidi"/>
          <w:sz w:val="28"/>
          <w:szCs w:val="28"/>
          <w:rtl/>
        </w:rPr>
        <w:t>تعليمات مدنية</w:t>
      </w:r>
      <w:r w:rsidR="00A8699A">
        <w:rPr>
          <w:rFonts w:asciiTheme="minorBidi" w:hAnsiTheme="minorBidi" w:cstheme="minorBidi" w:hint="cs"/>
          <w:sz w:val="28"/>
          <w:szCs w:val="28"/>
          <w:rtl/>
        </w:rPr>
        <w:t>، و</w:t>
      </w:r>
      <w:r w:rsidRPr="00A8699A">
        <w:rPr>
          <w:rFonts w:asciiTheme="minorBidi" w:hAnsiTheme="minorBidi" w:cstheme="minorBidi"/>
          <w:sz w:val="28"/>
          <w:szCs w:val="28"/>
          <w:rtl/>
        </w:rPr>
        <w:t>تغييرات في العلاقات الدبلوماسية</w:t>
      </w:r>
      <w:r w:rsidR="00A8699A">
        <w:rPr>
          <w:rFonts w:asciiTheme="minorBidi" w:hAnsiTheme="minorBidi" w:cstheme="minorBidi" w:hint="cs"/>
          <w:sz w:val="28"/>
          <w:szCs w:val="28"/>
          <w:rtl/>
        </w:rPr>
        <w:t xml:space="preserve">، </w:t>
      </w:r>
      <w:r w:rsidRPr="00A8699A">
        <w:rPr>
          <w:rFonts w:asciiTheme="minorBidi" w:hAnsiTheme="minorBidi" w:cstheme="minorBidi"/>
          <w:sz w:val="28"/>
          <w:szCs w:val="28"/>
          <w:rtl/>
        </w:rPr>
        <w:t>أو تحركات أمريكية مرتبطة مباشرة بالمواجهة</w:t>
      </w:r>
      <w:r w:rsidRPr="00A8699A">
        <w:rPr>
          <w:rFonts w:asciiTheme="minorBidi" w:hAnsiTheme="minorBidi" w:cstheme="minorBidi"/>
          <w:sz w:val="28"/>
          <w:szCs w:val="28"/>
        </w:rPr>
        <w:t>.</w:t>
      </w:r>
    </w:p>
    <w:p w:rsidR="00F330AA" w:rsidRPr="00A8699A" w:rsidRDefault="00F330AA" w:rsidP="00A8699A">
      <w:pPr>
        <w:pStyle w:val="NormalWeb"/>
        <w:bidi/>
        <w:spacing w:before="0" w:beforeAutospacing="0" w:after="0" w:afterAutospacing="0"/>
        <w:ind w:firstLine="284"/>
        <w:jc w:val="both"/>
        <w:rPr>
          <w:rFonts w:asciiTheme="minorBidi" w:hAnsiTheme="minorBidi" w:cstheme="minorBidi"/>
          <w:sz w:val="28"/>
          <w:szCs w:val="28"/>
        </w:rPr>
      </w:pPr>
      <w:r w:rsidRPr="00A8699A">
        <w:rPr>
          <w:rFonts w:asciiTheme="minorBidi" w:hAnsiTheme="minorBidi" w:cstheme="minorBidi"/>
          <w:sz w:val="28"/>
          <w:szCs w:val="28"/>
          <w:rtl/>
        </w:rPr>
        <w:t xml:space="preserve">ولا تظهر في </w:t>
      </w:r>
      <w:r w:rsidR="00A8699A">
        <w:rPr>
          <w:rFonts w:asciiTheme="minorBidi" w:hAnsiTheme="minorBidi" w:cstheme="minorBidi" w:hint="cs"/>
          <w:sz w:val="28"/>
          <w:szCs w:val="28"/>
          <w:rtl/>
        </w:rPr>
        <w:t>المصادر المفتوحة</w:t>
      </w:r>
      <w:r w:rsidRPr="00A8699A">
        <w:rPr>
          <w:rFonts w:asciiTheme="minorBidi" w:hAnsiTheme="minorBidi" w:cstheme="minorBidi"/>
          <w:sz w:val="28"/>
          <w:szCs w:val="28"/>
          <w:rtl/>
        </w:rPr>
        <w:t xml:space="preserve"> ما يكفي لإثبات وجود مثل هذا المسار</w:t>
      </w:r>
      <w:r w:rsidR="00A8699A">
        <w:rPr>
          <w:rFonts w:asciiTheme="minorBidi" w:hAnsiTheme="minorBidi" w:cstheme="minorBidi"/>
          <w:sz w:val="28"/>
          <w:szCs w:val="28"/>
        </w:rPr>
        <w:t>.</w:t>
      </w:r>
      <w:r w:rsidR="00A8699A">
        <w:rPr>
          <w:rFonts w:asciiTheme="minorBidi" w:hAnsiTheme="minorBidi" w:cstheme="minorBidi" w:hint="cs"/>
          <w:sz w:val="28"/>
          <w:szCs w:val="28"/>
          <w:rtl/>
          <w:lang w:bidi="ar-EG"/>
        </w:rPr>
        <w:t xml:space="preserve"> </w:t>
      </w:r>
      <w:r w:rsidRPr="00A8699A">
        <w:rPr>
          <w:rFonts w:asciiTheme="minorBidi" w:hAnsiTheme="minorBidi" w:cstheme="minorBidi"/>
          <w:sz w:val="28"/>
          <w:szCs w:val="28"/>
          <w:rtl/>
        </w:rPr>
        <w:t xml:space="preserve">لهذا فإن </w:t>
      </w:r>
      <w:r w:rsidRPr="00A8699A">
        <w:rPr>
          <w:sz w:val="28"/>
          <w:szCs w:val="28"/>
          <w:rtl/>
        </w:rPr>
        <w:t>التفسير الانتخابي أقوى في فهم التوقيت والخطاب، بينما يظل التفسير العسكري الفعلي بحاجة إلى أدلة مختلفة</w:t>
      </w:r>
      <w:r w:rsidRPr="00A8699A">
        <w:rPr>
          <w:rFonts w:asciiTheme="minorBidi" w:hAnsiTheme="minorBidi" w:cstheme="minorBidi"/>
          <w:sz w:val="28"/>
          <w:szCs w:val="28"/>
        </w:rPr>
        <w:t>.</w:t>
      </w:r>
    </w:p>
    <w:p w:rsidR="00F330AA" w:rsidRPr="00A8699A" w:rsidRDefault="00A8699A" w:rsidP="00A8699A">
      <w:pPr>
        <w:pStyle w:val="Heading1"/>
        <w:jc w:val="both"/>
        <w:rPr>
          <w:rFonts w:asciiTheme="minorBidi" w:hAnsiTheme="minorBidi" w:cstheme="minorBidi"/>
          <w:b/>
          <w:bCs/>
          <w:sz w:val="28"/>
          <w:szCs w:val="28"/>
        </w:rPr>
      </w:pPr>
      <w:r>
        <w:rPr>
          <w:rFonts w:asciiTheme="minorBidi" w:hAnsiTheme="minorBidi" w:cstheme="minorBidi"/>
          <w:b/>
          <w:bCs/>
          <w:sz w:val="28"/>
          <w:szCs w:val="28"/>
          <w:rtl/>
        </w:rPr>
        <w:lastRenderedPageBreak/>
        <w:t>البعد الأعمق</w:t>
      </w:r>
      <w:r>
        <w:rPr>
          <w:rFonts w:asciiTheme="minorBidi" w:hAnsiTheme="minorBidi" w:cstheme="minorBidi" w:hint="cs"/>
          <w:b/>
          <w:bCs/>
          <w:sz w:val="28"/>
          <w:szCs w:val="28"/>
          <w:rtl/>
        </w:rPr>
        <w:t xml:space="preserve">.. </w:t>
      </w:r>
      <w:r w:rsidR="00F330AA" w:rsidRPr="00A8699A">
        <w:rPr>
          <w:rFonts w:asciiTheme="minorBidi" w:hAnsiTheme="minorBidi" w:cstheme="minorBidi"/>
          <w:b/>
          <w:bCs/>
          <w:sz w:val="28"/>
          <w:szCs w:val="28"/>
          <w:rtl/>
        </w:rPr>
        <w:t>اليمين الإسرائيلي وإعادة تعريف الأمن</w:t>
      </w:r>
    </w:p>
    <w:p w:rsidR="00F330AA" w:rsidRPr="00A8699A" w:rsidRDefault="00F330AA" w:rsidP="00A8699A">
      <w:pPr>
        <w:pStyle w:val="NormalWeb"/>
        <w:bidi/>
        <w:spacing w:before="0" w:beforeAutospacing="0" w:after="0" w:afterAutospacing="0"/>
        <w:ind w:firstLine="284"/>
        <w:jc w:val="both"/>
        <w:rPr>
          <w:rFonts w:asciiTheme="minorBidi" w:hAnsiTheme="minorBidi" w:cstheme="minorBidi"/>
          <w:sz w:val="28"/>
          <w:szCs w:val="28"/>
        </w:rPr>
      </w:pPr>
      <w:r w:rsidRPr="00A8699A">
        <w:rPr>
          <w:rFonts w:asciiTheme="minorBidi" w:hAnsiTheme="minorBidi" w:cstheme="minorBidi"/>
          <w:sz w:val="28"/>
          <w:szCs w:val="28"/>
          <w:rtl/>
        </w:rPr>
        <w:t>المشكلة الأكبر ربما لا تكمن في شخص سموتريتش، وإنما في الاتجاه السياسي الذي يمثله</w:t>
      </w:r>
      <w:r w:rsidR="00A8699A">
        <w:rPr>
          <w:rFonts w:asciiTheme="minorBidi" w:hAnsiTheme="minorBidi" w:cstheme="minorBidi" w:hint="cs"/>
          <w:sz w:val="28"/>
          <w:szCs w:val="28"/>
          <w:rtl/>
        </w:rPr>
        <w:t xml:space="preserve">، </w:t>
      </w:r>
      <w:r w:rsidRPr="00A8699A">
        <w:rPr>
          <w:rFonts w:asciiTheme="minorBidi" w:hAnsiTheme="minorBidi" w:cstheme="minorBidi"/>
          <w:sz w:val="28"/>
          <w:szCs w:val="28"/>
          <w:rtl/>
        </w:rPr>
        <w:t>فالصهيونية الدينية، وفق البرنامج السياسي المنسوب إلى الحزب، تتبنى موقفًا متشددًا تجاه الضفة الغربية وتربط فرض السيادة الإسرائيلية هناك بمنع قيام دولة فلسطينية</w:t>
      </w:r>
      <w:r w:rsidR="00A8699A">
        <w:rPr>
          <w:rFonts w:asciiTheme="minorBidi" w:hAnsiTheme="minorBidi" w:cstheme="minorBidi" w:hint="cs"/>
          <w:sz w:val="28"/>
          <w:szCs w:val="28"/>
          <w:rtl/>
        </w:rPr>
        <w:t xml:space="preserve">، </w:t>
      </w:r>
      <w:r w:rsidRPr="00A8699A">
        <w:rPr>
          <w:rFonts w:asciiTheme="minorBidi" w:hAnsiTheme="minorBidi" w:cstheme="minorBidi"/>
          <w:sz w:val="28"/>
          <w:szCs w:val="28"/>
          <w:rtl/>
        </w:rPr>
        <w:t xml:space="preserve">وهذا يعني أن التصريح بشأن سيناء ينبغي أن يُقرأ ضمن </w:t>
      </w:r>
      <w:r w:rsidRPr="00A8699A">
        <w:rPr>
          <w:sz w:val="28"/>
          <w:szCs w:val="28"/>
          <w:rtl/>
        </w:rPr>
        <w:t>منظومة أوسع ترى أن إسرائيل تستطيع إعادة تعريف البيئة المحيطة بها من خلال القوة</w:t>
      </w:r>
      <w:r w:rsidRPr="00A8699A">
        <w:rPr>
          <w:rFonts w:asciiTheme="minorBidi" w:hAnsiTheme="minorBidi" w:cstheme="minorBidi"/>
          <w:sz w:val="28"/>
          <w:szCs w:val="28"/>
        </w:rPr>
        <w:t>.</w:t>
      </w:r>
    </w:p>
    <w:p w:rsidR="00F330AA" w:rsidRPr="00A8699A" w:rsidRDefault="00F330AA" w:rsidP="00A8699A">
      <w:pPr>
        <w:pStyle w:val="NormalWeb"/>
        <w:bidi/>
        <w:spacing w:before="0" w:beforeAutospacing="0" w:after="0" w:afterAutospacing="0"/>
        <w:ind w:firstLine="284"/>
        <w:jc w:val="both"/>
        <w:rPr>
          <w:rFonts w:asciiTheme="minorBidi" w:hAnsiTheme="minorBidi" w:cstheme="minorBidi"/>
          <w:sz w:val="28"/>
          <w:szCs w:val="28"/>
        </w:rPr>
      </w:pPr>
      <w:r w:rsidRPr="00A8699A">
        <w:rPr>
          <w:rFonts w:asciiTheme="minorBidi" w:hAnsiTheme="minorBidi" w:cstheme="minorBidi"/>
          <w:sz w:val="28"/>
          <w:szCs w:val="28"/>
          <w:rtl/>
        </w:rPr>
        <w:t>وهنا تظهر معادلة</w:t>
      </w:r>
      <w:r w:rsidR="00A8699A">
        <w:rPr>
          <w:rFonts w:asciiTheme="minorBidi" w:hAnsiTheme="minorBidi" w:cstheme="minorBidi" w:hint="cs"/>
          <w:sz w:val="28"/>
          <w:szCs w:val="28"/>
          <w:rtl/>
        </w:rPr>
        <w:t xml:space="preserve"> قوامها</w:t>
      </w:r>
      <w:r w:rsidR="00A8699A">
        <w:rPr>
          <w:rFonts w:asciiTheme="minorBidi" w:hAnsiTheme="minorBidi" w:cstheme="minorBidi" w:hint="cs"/>
          <w:sz w:val="28"/>
          <w:szCs w:val="28"/>
          <w:rtl/>
          <w:lang w:bidi="ar-EG"/>
        </w:rPr>
        <w:t xml:space="preserve"> </w:t>
      </w:r>
      <w:r w:rsidRPr="00A8699A">
        <w:rPr>
          <w:sz w:val="28"/>
          <w:szCs w:val="28"/>
          <w:rtl/>
        </w:rPr>
        <w:t>الضفة</w:t>
      </w:r>
      <w:r w:rsidR="00A8699A">
        <w:rPr>
          <w:rFonts w:hint="cs"/>
          <w:sz w:val="28"/>
          <w:szCs w:val="28"/>
          <w:rtl/>
        </w:rPr>
        <w:t>، و</w:t>
      </w:r>
      <w:r w:rsidRPr="00A8699A">
        <w:rPr>
          <w:sz w:val="28"/>
          <w:szCs w:val="28"/>
          <w:rtl/>
        </w:rPr>
        <w:t>غزة</w:t>
      </w:r>
      <w:r w:rsidR="00A8699A">
        <w:rPr>
          <w:rFonts w:hint="cs"/>
          <w:sz w:val="28"/>
          <w:szCs w:val="28"/>
          <w:rtl/>
        </w:rPr>
        <w:t>، و</w:t>
      </w:r>
      <w:r w:rsidRPr="00A8699A">
        <w:rPr>
          <w:sz w:val="28"/>
          <w:szCs w:val="28"/>
          <w:rtl/>
        </w:rPr>
        <w:t>سوريا</w:t>
      </w:r>
      <w:r w:rsidR="00A8699A">
        <w:rPr>
          <w:rFonts w:hint="cs"/>
          <w:sz w:val="28"/>
          <w:szCs w:val="28"/>
          <w:rtl/>
        </w:rPr>
        <w:t>، و</w:t>
      </w:r>
      <w:r w:rsidRPr="00A8699A">
        <w:rPr>
          <w:sz w:val="28"/>
          <w:szCs w:val="28"/>
          <w:rtl/>
        </w:rPr>
        <w:t>لبنان</w:t>
      </w:r>
      <w:r w:rsidR="00A8699A">
        <w:rPr>
          <w:rFonts w:hint="cs"/>
          <w:sz w:val="28"/>
          <w:szCs w:val="28"/>
          <w:rtl/>
        </w:rPr>
        <w:t>، و</w:t>
      </w:r>
      <w:r w:rsidRPr="00A8699A">
        <w:rPr>
          <w:sz w:val="28"/>
          <w:szCs w:val="28"/>
          <w:rtl/>
        </w:rPr>
        <w:t>إيران</w:t>
      </w:r>
      <w:r w:rsidR="00A8699A">
        <w:rPr>
          <w:rFonts w:hint="cs"/>
          <w:sz w:val="28"/>
          <w:szCs w:val="28"/>
          <w:rtl/>
        </w:rPr>
        <w:t>، و</w:t>
      </w:r>
      <w:r w:rsidRPr="00A8699A">
        <w:rPr>
          <w:sz w:val="28"/>
          <w:szCs w:val="28"/>
          <w:rtl/>
        </w:rPr>
        <w:t>مصر</w:t>
      </w:r>
      <w:r w:rsidRPr="00A8699A">
        <w:rPr>
          <w:sz w:val="28"/>
          <w:szCs w:val="28"/>
        </w:rPr>
        <w:t>.</w:t>
      </w:r>
      <w:r w:rsidR="00A8699A">
        <w:rPr>
          <w:rFonts w:asciiTheme="minorBidi" w:hAnsiTheme="minorBidi" w:cstheme="minorBidi" w:hint="cs"/>
          <w:sz w:val="28"/>
          <w:szCs w:val="28"/>
          <w:rtl/>
          <w:lang w:bidi="ar-EG"/>
        </w:rPr>
        <w:t xml:space="preserve"> </w:t>
      </w:r>
      <w:r w:rsidRPr="00A8699A">
        <w:rPr>
          <w:rFonts w:asciiTheme="minorBidi" w:hAnsiTheme="minorBidi" w:cstheme="minorBidi"/>
          <w:sz w:val="28"/>
          <w:szCs w:val="28"/>
          <w:rtl/>
        </w:rPr>
        <w:t>ليس بمعنى أن هذه الملفات متساوية أو أن إسرائيل تخطط لمواجهتها كلها، وإنما بمعنى أن الخطاب اليميني المتشدد يميل إلى النظر إلى الأمن من زاوية</w:t>
      </w:r>
      <w:r w:rsidR="00A8699A">
        <w:rPr>
          <w:rFonts w:asciiTheme="minorBidi" w:hAnsiTheme="minorBidi" w:cstheme="minorBidi" w:hint="cs"/>
          <w:sz w:val="28"/>
          <w:szCs w:val="28"/>
          <w:rtl/>
        </w:rPr>
        <w:t xml:space="preserve"> مفادها أن</w:t>
      </w:r>
      <w:r w:rsidR="00A8699A">
        <w:rPr>
          <w:rFonts w:asciiTheme="minorBidi" w:hAnsiTheme="minorBidi" w:cstheme="minorBidi" w:hint="cs"/>
          <w:sz w:val="28"/>
          <w:szCs w:val="28"/>
          <w:rtl/>
          <w:lang w:bidi="ar-EG"/>
        </w:rPr>
        <w:t xml:space="preserve"> </w:t>
      </w:r>
      <w:r w:rsidRPr="00A8699A">
        <w:rPr>
          <w:rFonts w:asciiTheme="minorBidi" w:hAnsiTheme="minorBidi" w:cstheme="minorBidi"/>
          <w:sz w:val="28"/>
          <w:szCs w:val="28"/>
          <w:rtl/>
        </w:rPr>
        <w:t>إسرائيل الأقوى تفرض شروطها، وإسرائيل الأضعف تدفع ثمن ضعفها</w:t>
      </w:r>
      <w:r w:rsidRPr="00A8699A">
        <w:rPr>
          <w:rFonts w:asciiTheme="minorBidi" w:hAnsiTheme="minorBidi" w:cstheme="minorBidi"/>
          <w:sz w:val="28"/>
          <w:szCs w:val="28"/>
        </w:rPr>
        <w:t>.</w:t>
      </w:r>
    </w:p>
    <w:p w:rsidR="00F330AA" w:rsidRPr="00A8699A" w:rsidRDefault="00F330AA" w:rsidP="00A8699A">
      <w:pPr>
        <w:pStyle w:val="NormalWeb"/>
        <w:bidi/>
        <w:spacing w:before="0" w:beforeAutospacing="0" w:after="0" w:afterAutospacing="0"/>
        <w:ind w:firstLine="284"/>
        <w:jc w:val="both"/>
        <w:rPr>
          <w:rFonts w:asciiTheme="minorBidi" w:hAnsiTheme="minorBidi" w:cstheme="minorBidi"/>
          <w:sz w:val="28"/>
          <w:szCs w:val="28"/>
        </w:rPr>
      </w:pPr>
      <w:r w:rsidRPr="00A8699A">
        <w:rPr>
          <w:rFonts w:asciiTheme="minorBidi" w:hAnsiTheme="minorBidi" w:cstheme="minorBidi"/>
          <w:sz w:val="28"/>
          <w:szCs w:val="28"/>
          <w:rtl/>
        </w:rPr>
        <w:t>وهذه الرؤية تختلف عن المدرسة التي حكمت اتفاقية السلام المصرية</w:t>
      </w:r>
      <w:r w:rsidR="00A8699A">
        <w:rPr>
          <w:rFonts w:asciiTheme="minorBidi" w:hAnsiTheme="minorBidi" w:cstheme="minorBidi" w:hint="cs"/>
          <w:sz w:val="28"/>
          <w:szCs w:val="28"/>
          <w:rtl/>
        </w:rPr>
        <w:t xml:space="preserve"> </w:t>
      </w:r>
      <w:r w:rsidRPr="00A8699A">
        <w:rPr>
          <w:rFonts w:asciiTheme="minorBidi" w:hAnsiTheme="minorBidi" w:cstheme="minorBidi"/>
          <w:sz w:val="28"/>
          <w:szCs w:val="28"/>
          <w:rtl/>
        </w:rPr>
        <w:t xml:space="preserve">الإسرائيلية، والتي قامت على أن </w:t>
      </w:r>
      <w:r w:rsidRPr="00A8699A">
        <w:rPr>
          <w:sz w:val="28"/>
          <w:szCs w:val="28"/>
          <w:rtl/>
        </w:rPr>
        <w:t>الردع المتبادل والترتيبات الأمنية والحدود المعترف بها يمكن أن تكون أكثر فاعلية من الحرب المستمرة</w:t>
      </w:r>
      <w:r w:rsidRPr="00A8699A">
        <w:rPr>
          <w:rFonts w:asciiTheme="minorBidi" w:hAnsiTheme="minorBidi" w:cstheme="minorBidi"/>
          <w:sz w:val="28"/>
          <w:szCs w:val="28"/>
        </w:rPr>
        <w:t>.</w:t>
      </w:r>
    </w:p>
    <w:p w:rsidR="00F330AA" w:rsidRPr="00A8699A" w:rsidRDefault="00A8699A" w:rsidP="00A8699A">
      <w:pPr>
        <w:pStyle w:val="Heading1"/>
        <w:jc w:val="both"/>
        <w:rPr>
          <w:rFonts w:asciiTheme="minorBidi" w:hAnsiTheme="minorBidi" w:cstheme="minorBidi"/>
          <w:b/>
          <w:bCs/>
          <w:sz w:val="28"/>
          <w:szCs w:val="28"/>
        </w:rPr>
      </w:pPr>
      <w:r>
        <w:rPr>
          <w:rFonts w:asciiTheme="minorBidi" w:hAnsiTheme="minorBidi" w:cstheme="minorBidi" w:hint="cs"/>
          <w:b/>
          <w:bCs/>
          <w:sz w:val="28"/>
          <w:szCs w:val="28"/>
          <w:rtl/>
        </w:rPr>
        <w:t>ال</w:t>
      </w:r>
      <w:r w:rsidR="00F330AA" w:rsidRPr="00A8699A">
        <w:rPr>
          <w:rFonts w:asciiTheme="minorBidi" w:hAnsiTheme="minorBidi" w:cstheme="minorBidi"/>
          <w:b/>
          <w:bCs/>
          <w:sz w:val="28"/>
          <w:szCs w:val="28"/>
          <w:rtl/>
        </w:rPr>
        <w:t>تزامن مع الذكرى الثالثة لـ7 أكتوبر</w:t>
      </w:r>
    </w:p>
    <w:p w:rsidR="00F330AA" w:rsidRPr="00A8699A" w:rsidRDefault="00F330AA" w:rsidP="00A8699A">
      <w:pPr>
        <w:pStyle w:val="NormalWeb"/>
        <w:bidi/>
        <w:spacing w:before="0" w:beforeAutospacing="0" w:after="0" w:afterAutospacing="0"/>
        <w:ind w:firstLine="284"/>
        <w:jc w:val="both"/>
        <w:rPr>
          <w:rFonts w:asciiTheme="minorBidi" w:hAnsiTheme="minorBidi" w:cstheme="minorBidi"/>
          <w:sz w:val="28"/>
          <w:szCs w:val="28"/>
        </w:rPr>
      </w:pPr>
      <w:r w:rsidRPr="00A8699A">
        <w:rPr>
          <w:rFonts w:asciiTheme="minorBidi" w:hAnsiTheme="minorBidi" w:cstheme="minorBidi"/>
          <w:sz w:val="28"/>
          <w:szCs w:val="28"/>
          <w:rtl/>
        </w:rPr>
        <w:t>هذا هو العامل النفسي الأهم</w:t>
      </w:r>
      <w:r w:rsidR="00A8699A">
        <w:rPr>
          <w:rFonts w:asciiTheme="minorBidi" w:hAnsiTheme="minorBidi" w:cstheme="minorBidi"/>
          <w:sz w:val="28"/>
          <w:szCs w:val="28"/>
        </w:rPr>
        <w:t>.</w:t>
      </w:r>
      <w:r w:rsidR="00A8699A">
        <w:rPr>
          <w:rFonts w:asciiTheme="minorBidi" w:hAnsiTheme="minorBidi" w:cstheme="minorBidi" w:hint="cs"/>
          <w:sz w:val="28"/>
          <w:szCs w:val="28"/>
          <w:rtl/>
          <w:lang w:bidi="ar-EG"/>
        </w:rPr>
        <w:t xml:space="preserve"> </w:t>
      </w:r>
      <w:r w:rsidRPr="00A8699A">
        <w:rPr>
          <w:rFonts w:asciiTheme="minorBidi" w:hAnsiTheme="minorBidi" w:cstheme="minorBidi"/>
          <w:sz w:val="28"/>
          <w:szCs w:val="28"/>
          <w:rtl/>
        </w:rPr>
        <w:t xml:space="preserve">إسرائيل تدخل الانتخابات بعد ثلاث سنوات من </w:t>
      </w:r>
      <w:r w:rsidR="00A8699A">
        <w:rPr>
          <w:rFonts w:asciiTheme="minorBidi" w:hAnsiTheme="minorBidi" w:cstheme="minorBidi" w:hint="cs"/>
          <w:sz w:val="28"/>
          <w:szCs w:val="28"/>
          <w:rtl/>
        </w:rPr>
        <w:t xml:space="preserve">أحد </w:t>
      </w:r>
      <w:r w:rsidRPr="00A8699A">
        <w:rPr>
          <w:rFonts w:asciiTheme="minorBidi" w:hAnsiTheme="minorBidi" w:cstheme="minorBidi"/>
          <w:sz w:val="28"/>
          <w:szCs w:val="28"/>
          <w:rtl/>
        </w:rPr>
        <w:t>أكبر إخفاق</w:t>
      </w:r>
      <w:r w:rsidR="00A8699A">
        <w:rPr>
          <w:rFonts w:asciiTheme="minorBidi" w:hAnsiTheme="minorBidi" w:cstheme="minorBidi" w:hint="cs"/>
          <w:sz w:val="28"/>
          <w:szCs w:val="28"/>
          <w:rtl/>
        </w:rPr>
        <w:t>اتها</w:t>
      </w:r>
      <w:r w:rsidRPr="00A8699A">
        <w:rPr>
          <w:rFonts w:asciiTheme="minorBidi" w:hAnsiTheme="minorBidi" w:cstheme="minorBidi"/>
          <w:sz w:val="28"/>
          <w:szCs w:val="28"/>
          <w:rtl/>
        </w:rPr>
        <w:t xml:space="preserve"> </w:t>
      </w:r>
      <w:r w:rsidR="00A8699A">
        <w:rPr>
          <w:rFonts w:asciiTheme="minorBidi" w:hAnsiTheme="minorBidi" w:cstheme="minorBidi" w:hint="cs"/>
          <w:sz w:val="28"/>
          <w:szCs w:val="28"/>
          <w:rtl/>
        </w:rPr>
        <w:t>ال</w:t>
      </w:r>
      <w:r w:rsidRPr="00A8699A">
        <w:rPr>
          <w:rFonts w:asciiTheme="minorBidi" w:hAnsiTheme="minorBidi" w:cstheme="minorBidi"/>
          <w:sz w:val="28"/>
          <w:szCs w:val="28"/>
          <w:rtl/>
        </w:rPr>
        <w:t>أمني</w:t>
      </w:r>
      <w:r w:rsidR="00A8699A">
        <w:rPr>
          <w:rFonts w:asciiTheme="minorBidi" w:hAnsiTheme="minorBidi" w:cstheme="minorBidi" w:hint="cs"/>
          <w:sz w:val="28"/>
          <w:szCs w:val="28"/>
          <w:rtl/>
        </w:rPr>
        <w:t>ة</w:t>
      </w:r>
      <w:r w:rsidRPr="00A8699A">
        <w:rPr>
          <w:rFonts w:asciiTheme="minorBidi" w:hAnsiTheme="minorBidi" w:cstheme="minorBidi"/>
          <w:sz w:val="28"/>
          <w:szCs w:val="28"/>
          <w:rtl/>
        </w:rPr>
        <w:t xml:space="preserve"> في تاريخها الحديث</w:t>
      </w:r>
      <w:r w:rsidR="00A8699A">
        <w:rPr>
          <w:rFonts w:asciiTheme="minorBidi" w:hAnsiTheme="minorBidi" w:cstheme="minorBidi"/>
          <w:sz w:val="28"/>
          <w:szCs w:val="28"/>
        </w:rPr>
        <w:t>.</w:t>
      </w:r>
      <w:r w:rsidR="00A8699A">
        <w:rPr>
          <w:rFonts w:asciiTheme="minorBidi" w:hAnsiTheme="minorBidi" w:cstheme="minorBidi" w:hint="cs"/>
          <w:sz w:val="28"/>
          <w:szCs w:val="28"/>
          <w:rtl/>
          <w:lang w:bidi="ar-EG"/>
        </w:rPr>
        <w:t xml:space="preserve"> </w:t>
      </w:r>
      <w:r w:rsidRPr="00A8699A">
        <w:rPr>
          <w:rFonts w:asciiTheme="minorBidi" w:hAnsiTheme="minorBidi" w:cstheme="minorBidi"/>
          <w:sz w:val="28"/>
          <w:szCs w:val="28"/>
          <w:rtl/>
        </w:rPr>
        <w:t xml:space="preserve">وفي الذكرى الثالثة، لا يزال الجدل قائمًا حول المسؤولية عن إخفاقات 7 أكتوبر، فيما يتنافس نتنياهو وخصومه على تعريف معنى </w:t>
      </w:r>
      <w:r w:rsidR="00A8699A">
        <w:rPr>
          <w:rFonts w:asciiTheme="minorBidi" w:hAnsiTheme="minorBidi" w:cstheme="minorBidi" w:hint="cs"/>
          <w:sz w:val="28"/>
          <w:szCs w:val="28"/>
          <w:rtl/>
        </w:rPr>
        <w:t>"</w:t>
      </w:r>
      <w:r w:rsidRPr="00A8699A">
        <w:rPr>
          <w:rFonts w:asciiTheme="minorBidi" w:hAnsiTheme="minorBidi" w:cstheme="minorBidi"/>
          <w:sz w:val="28"/>
          <w:szCs w:val="28"/>
          <w:rtl/>
        </w:rPr>
        <w:t>الأمن</w:t>
      </w:r>
      <w:r w:rsidR="00A8699A">
        <w:rPr>
          <w:rFonts w:asciiTheme="minorBidi" w:hAnsiTheme="minorBidi" w:cstheme="minorBidi" w:hint="cs"/>
          <w:sz w:val="28"/>
          <w:szCs w:val="28"/>
          <w:rtl/>
        </w:rPr>
        <w:t>"</w:t>
      </w:r>
      <w:r w:rsidRPr="00A8699A">
        <w:rPr>
          <w:rFonts w:asciiTheme="minorBidi" w:hAnsiTheme="minorBidi" w:cstheme="minorBidi"/>
          <w:sz w:val="28"/>
          <w:szCs w:val="28"/>
          <w:rtl/>
        </w:rPr>
        <w:t>. وتصف تقارير الانتخابات بأنها اختبار سياسي مهم بعد الصدمة التي أحدثها الهجوم</w:t>
      </w:r>
      <w:r w:rsidR="00A8699A">
        <w:rPr>
          <w:rFonts w:asciiTheme="minorBidi" w:hAnsiTheme="minorBidi" w:cstheme="minorBidi" w:hint="cs"/>
          <w:sz w:val="28"/>
          <w:szCs w:val="28"/>
          <w:rtl/>
        </w:rPr>
        <w:t xml:space="preserve">، </w:t>
      </w:r>
      <w:r w:rsidRPr="00A8699A">
        <w:rPr>
          <w:rFonts w:asciiTheme="minorBidi" w:hAnsiTheme="minorBidi" w:cstheme="minorBidi"/>
          <w:sz w:val="28"/>
          <w:szCs w:val="28"/>
          <w:rtl/>
        </w:rPr>
        <w:t>وبالتالي فإن السياسي اليميني لديه حافز قوي لاستخدام لغة شديدة الصلابة</w:t>
      </w:r>
      <w:r w:rsidRPr="00A8699A">
        <w:rPr>
          <w:rFonts w:asciiTheme="minorBidi" w:hAnsiTheme="minorBidi" w:cstheme="minorBidi"/>
          <w:sz w:val="28"/>
          <w:szCs w:val="28"/>
        </w:rPr>
        <w:t>.</w:t>
      </w:r>
    </w:p>
    <w:p w:rsidR="00F330AA" w:rsidRPr="00A8699A" w:rsidRDefault="00F330AA" w:rsidP="00A8699A">
      <w:pPr>
        <w:pStyle w:val="NormalWeb"/>
        <w:bidi/>
        <w:spacing w:before="0" w:beforeAutospacing="0" w:after="0" w:afterAutospacing="0"/>
        <w:ind w:firstLine="284"/>
        <w:jc w:val="both"/>
        <w:rPr>
          <w:rFonts w:asciiTheme="minorBidi" w:hAnsiTheme="minorBidi" w:cstheme="minorBidi"/>
          <w:sz w:val="28"/>
          <w:szCs w:val="28"/>
        </w:rPr>
      </w:pPr>
      <w:r w:rsidRPr="00A8699A">
        <w:rPr>
          <w:rFonts w:asciiTheme="minorBidi" w:hAnsiTheme="minorBidi" w:cstheme="minorBidi"/>
          <w:sz w:val="28"/>
          <w:szCs w:val="28"/>
          <w:rtl/>
        </w:rPr>
        <w:t>وهنا يمكن فهم تصريح سموتريتش باعتباره يقول ضمنيًا للناخب الإسرائيلي</w:t>
      </w:r>
      <w:r w:rsidR="00A8699A">
        <w:rPr>
          <w:rFonts w:asciiTheme="minorBidi" w:hAnsiTheme="minorBidi" w:cstheme="minorBidi"/>
          <w:sz w:val="28"/>
          <w:szCs w:val="28"/>
        </w:rPr>
        <w:t>:</w:t>
      </w:r>
      <w:r w:rsidR="00A8699A">
        <w:rPr>
          <w:rFonts w:asciiTheme="minorBidi" w:hAnsiTheme="minorBidi" w:cstheme="minorBidi" w:hint="cs"/>
          <w:sz w:val="28"/>
          <w:szCs w:val="28"/>
          <w:rtl/>
          <w:lang w:bidi="ar-EG"/>
        </w:rPr>
        <w:t xml:space="preserve"> </w:t>
      </w:r>
      <w:r w:rsidR="00A8699A">
        <w:rPr>
          <w:rFonts w:hint="cs"/>
          <w:sz w:val="28"/>
          <w:szCs w:val="28"/>
          <w:rtl/>
        </w:rPr>
        <w:t>"</w:t>
      </w:r>
      <w:r w:rsidRPr="00A8699A">
        <w:rPr>
          <w:sz w:val="28"/>
          <w:szCs w:val="28"/>
          <w:rtl/>
        </w:rPr>
        <w:t>المشكلة ليست أننا كنا أقوياء أكثر مما ينبغي؛ المشكلة أننا لم نكن رادعين بما يكفي</w:t>
      </w:r>
      <w:r w:rsidR="00A8699A">
        <w:rPr>
          <w:rFonts w:hint="cs"/>
          <w:sz w:val="28"/>
          <w:szCs w:val="28"/>
          <w:rtl/>
        </w:rPr>
        <w:t>".</w:t>
      </w:r>
      <w:r w:rsidR="00A8699A">
        <w:rPr>
          <w:rFonts w:asciiTheme="minorBidi" w:hAnsiTheme="minorBidi" w:cstheme="minorBidi" w:hint="cs"/>
          <w:sz w:val="28"/>
          <w:szCs w:val="28"/>
          <w:rtl/>
        </w:rPr>
        <w:t xml:space="preserve"> </w:t>
      </w:r>
      <w:r w:rsidRPr="00A8699A">
        <w:rPr>
          <w:rFonts w:asciiTheme="minorBidi" w:hAnsiTheme="minorBidi" w:cstheme="minorBidi"/>
          <w:sz w:val="28"/>
          <w:szCs w:val="28"/>
          <w:rtl/>
        </w:rPr>
        <w:t xml:space="preserve">ومن هذه الزاوية، فإن التهديد بمحو سيناء في حالة هجوم مصري يخدم فكرة </w:t>
      </w:r>
      <w:r w:rsidRPr="00A8699A">
        <w:rPr>
          <w:sz w:val="28"/>
          <w:szCs w:val="28"/>
          <w:rtl/>
        </w:rPr>
        <w:t>الردع المطلق</w:t>
      </w:r>
      <w:r w:rsidR="00A8699A">
        <w:rPr>
          <w:rFonts w:asciiTheme="minorBidi" w:hAnsiTheme="minorBidi" w:cstheme="minorBidi"/>
          <w:sz w:val="28"/>
          <w:szCs w:val="28"/>
        </w:rPr>
        <w:t>.</w:t>
      </w:r>
      <w:r w:rsidR="00A8699A">
        <w:rPr>
          <w:rFonts w:asciiTheme="minorBidi" w:hAnsiTheme="minorBidi" w:cstheme="minorBidi" w:hint="cs"/>
          <w:sz w:val="28"/>
          <w:szCs w:val="28"/>
          <w:rtl/>
          <w:lang w:bidi="ar-EG"/>
        </w:rPr>
        <w:t xml:space="preserve"> </w:t>
      </w:r>
      <w:r w:rsidRPr="00A8699A">
        <w:rPr>
          <w:rFonts w:asciiTheme="minorBidi" w:hAnsiTheme="minorBidi" w:cstheme="minorBidi"/>
          <w:sz w:val="28"/>
          <w:szCs w:val="28"/>
          <w:rtl/>
        </w:rPr>
        <w:t xml:space="preserve">لكن هذه الفكرة نفسها تحمل خطرًا: الردع الذي يتحول إلى تهديد علني مستمر قد يتحول إلى </w:t>
      </w:r>
      <w:r w:rsidRPr="00A8699A">
        <w:rPr>
          <w:sz w:val="28"/>
          <w:szCs w:val="28"/>
          <w:rtl/>
        </w:rPr>
        <w:t>استفزاز</w:t>
      </w:r>
      <w:r w:rsidRPr="00A8699A">
        <w:rPr>
          <w:rFonts w:asciiTheme="minorBidi" w:hAnsiTheme="minorBidi" w:cstheme="minorBidi"/>
          <w:sz w:val="28"/>
          <w:szCs w:val="28"/>
          <w:rtl/>
        </w:rPr>
        <w:t xml:space="preserve"> بدلًا من أن يبقى ردعًا</w:t>
      </w:r>
      <w:r w:rsidRPr="00A8699A">
        <w:rPr>
          <w:rFonts w:asciiTheme="minorBidi" w:hAnsiTheme="minorBidi" w:cstheme="minorBidi"/>
          <w:sz w:val="28"/>
          <w:szCs w:val="28"/>
        </w:rPr>
        <w:t>.</w:t>
      </w:r>
    </w:p>
    <w:p w:rsidR="00F330AA" w:rsidRPr="00A8699A" w:rsidRDefault="00F330AA" w:rsidP="00A8699A">
      <w:pPr>
        <w:pStyle w:val="Heading1"/>
        <w:jc w:val="both"/>
        <w:rPr>
          <w:rFonts w:asciiTheme="minorBidi" w:hAnsiTheme="minorBidi" w:cstheme="minorBidi"/>
          <w:b/>
          <w:bCs/>
          <w:sz w:val="28"/>
          <w:szCs w:val="28"/>
        </w:rPr>
      </w:pPr>
      <w:r w:rsidRPr="00A8699A">
        <w:rPr>
          <w:rFonts w:asciiTheme="minorBidi" w:hAnsiTheme="minorBidi" w:cstheme="minorBidi"/>
          <w:b/>
          <w:bCs/>
          <w:sz w:val="28"/>
          <w:szCs w:val="28"/>
          <w:rtl/>
        </w:rPr>
        <w:t xml:space="preserve">الانتخابات </w:t>
      </w:r>
      <w:r w:rsidR="00A8699A">
        <w:rPr>
          <w:rFonts w:asciiTheme="minorBidi" w:hAnsiTheme="minorBidi" w:cstheme="minorBidi" w:hint="cs"/>
          <w:b/>
          <w:bCs/>
          <w:sz w:val="28"/>
          <w:szCs w:val="28"/>
          <w:rtl/>
        </w:rPr>
        <w:t>و</w:t>
      </w:r>
      <w:r w:rsidRPr="00A8699A">
        <w:rPr>
          <w:rFonts w:asciiTheme="minorBidi" w:hAnsiTheme="minorBidi" w:cstheme="minorBidi"/>
          <w:b/>
          <w:bCs/>
          <w:sz w:val="28"/>
          <w:szCs w:val="28"/>
          <w:rtl/>
        </w:rPr>
        <w:t>ارتفاع سقف الخطاب</w:t>
      </w:r>
    </w:p>
    <w:p w:rsidR="00F330AA" w:rsidRPr="00281DA2" w:rsidRDefault="00F330AA" w:rsidP="003858F3">
      <w:pPr>
        <w:pStyle w:val="NormalWeb"/>
        <w:bidi/>
        <w:spacing w:before="0" w:beforeAutospacing="0" w:after="0" w:afterAutospacing="0"/>
        <w:ind w:firstLine="284"/>
        <w:jc w:val="both"/>
        <w:rPr>
          <w:rFonts w:asciiTheme="minorBidi" w:hAnsiTheme="minorBidi" w:cstheme="minorBidi"/>
          <w:sz w:val="28"/>
          <w:szCs w:val="28"/>
        </w:rPr>
      </w:pPr>
      <w:r w:rsidRPr="00281DA2">
        <w:rPr>
          <w:rFonts w:asciiTheme="minorBidi" w:hAnsiTheme="minorBidi" w:cstheme="minorBidi"/>
          <w:sz w:val="28"/>
          <w:szCs w:val="28"/>
          <w:rtl/>
        </w:rPr>
        <w:t>الاستطلاعات الحالية لا تقدم صورة موحدة تمامًا، لكنها تظهر تنافسًا شديدًا وغياب طريق واضح لأي معسكر إلى 61 مقعدًا في عدد من التجميعات</w:t>
      </w:r>
      <w:r w:rsidR="003858F3">
        <w:rPr>
          <w:rFonts w:asciiTheme="minorBidi" w:hAnsiTheme="minorBidi" w:cstheme="minorBidi"/>
          <w:sz w:val="28"/>
          <w:szCs w:val="28"/>
        </w:rPr>
        <w:t>.</w:t>
      </w:r>
      <w:r w:rsidR="003858F3">
        <w:rPr>
          <w:rFonts w:asciiTheme="minorBidi" w:hAnsiTheme="minorBidi" w:cstheme="minorBidi" w:hint="cs"/>
          <w:sz w:val="28"/>
          <w:szCs w:val="28"/>
          <w:rtl/>
          <w:lang w:bidi="ar-EG"/>
        </w:rPr>
        <w:t xml:space="preserve"> </w:t>
      </w:r>
      <w:r w:rsidRPr="00281DA2">
        <w:rPr>
          <w:rFonts w:asciiTheme="minorBidi" w:hAnsiTheme="minorBidi" w:cstheme="minorBidi"/>
          <w:sz w:val="28"/>
          <w:szCs w:val="28"/>
          <w:rtl/>
        </w:rPr>
        <w:t xml:space="preserve">فمتوسط أحد استطلاعات </w:t>
      </w:r>
      <w:r w:rsidR="003858F3">
        <w:rPr>
          <w:rFonts w:asciiTheme="minorBidi" w:hAnsiTheme="minorBidi" w:cstheme="minorBidi" w:hint="cs"/>
          <w:sz w:val="28"/>
          <w:szCs w:val="28"/>
          <w:rtl/>
        </w:rPr>
        <w:t xml:space="preserve">الرأي </w:t>
      </w:r>
      <w:r w:rsidRPr="00281DA2">
        <w:rPr>
          <w:rFonts w:asciiTheme="minorBidi" w:hAnsiTheme="minorBidi" w:cstheme="minorBidi"/>
          <w:sz w:val="28"/>
          <w:szCs w:val="28"/>
          <w:rtl/>
        </w:rPr>
        <w:t xml:space="preserve">المنشورة في 5 أكتوبر وضع كتلة نتنياهو عند نحو 54.6 مقعدًا، مقابل 48.8 للأحزاب الصهيونية المعارضة، مع نطاق واسع للنتائج؛ بينما يضع </w:t>
      </w:r>
      <w:r w:rsidR="003858F3">
        <w:rPr>
          <w:rFonts w:asciiTheme="minorBidi" w:hAnsiTheme="minorBidi" w:cstheme="minorBidi" w:hint="cs"/>
          <w:sz w:val="28"/>
          <w:szCs w:val="28"/>
          <w:rtl/>
        </w:rPr>
        <w:t>أستطلاع</w:t>
      </w:r>
      <w:r w:rsidRPr="00281DA2">
        <w:rPr>
          <w:rFonts w:asciiTheme="minorBidi" w:hAnsiTheme="minorBidi" w:cstheme="minorBidi"/>
          <w:sz w:val="28"/>
          <w:szCs w:val="28"/>
          <w:rtl/>
        </w:rPr>
        <w:t xml:space="preserve"> آخر الكتلة الحكومية عند 52 مقعدًا والمعارضة عند 50 و</w:t>
      </w:r>
      <w:r w:rsidR="003858F3">
        <w:rPr>
          <w:rFonts w:asciiTheme="minorBidi" w:hAnsiTheme="minorBidi" w:cstheme="minorBidi" w:hint="cs"/>
          <w:sz w:val="28"/>
          <w:szCs w:val="28"/>
          <w:rtl/>
        </w:rPr>
        <w:t>فلسطينيي الداخل</w:t>
      </w:r>
      <w:r w:rsidRPr="00281DA2">
        <w:rPr>
          <w:rFonts w:asciiTheme="minorBidi" w:hAnsiTheme="minorBidi" w:cstheme="minorBidi"/>
          <w:sz w:val="28"/>
          <w:szCs w:val="28"/>
          <w:rtl/>
        </w:rPr>
        <w:t xml:space="preserve"> عند 13</w:t>
      </w:r>
      <w:r w:rsidR="003858F3">
        <w:rPr>
          <w:rFonts w:asciiTheme="minorBidi" w:hAnsiTheme="minorBidi" w:cstheme="minorBidi" w:hint="cs"/>
          <w:sz w:val="28"/>
          <w:szCs w:val="28"/>
          <w:rtl/>
        </w:rPr>
        <w:t xml:space="preserve"> مقعدا. </w:t>
      </w:r>
      <w:r w:rsidRPr="00281DA2">
        <w:rPr>
          <w:rFonts w:asciiTheme="minorBidi" w:hAnsiTheme="minorBidi" w:cstheme="minorBidi"/>
          <w:sz w:val="28"/>
          <w:szCs w:val="28"/>
          <w:rtl/>
        </w:rPr>
        <w:t xml:space="preserve">هذه الأرقام </w:t>
      </w:r>
      <w:r w:rsidRPr="00281DA2">
        <w:rPr>
          <w:sz w:val="28"/>
          <w:szCs w:val="28"/>
          <w:rtl/>
        </w:rPr>
        <w:t>ليست تنبؤًا بالنتيجة النهائية</w:t>
      </w:r>
      <w:r w:rsidRPr="00281DA2">
        <w:rPr>
          <w:rFonts w:asciiTheme="minorBidi" w:hAnsiTheme="minorBidi" w:cstheme="minorBidi"/>
          <w:sz w:val="28"/>
          <w:szCs w:val="28"/>
          <w:rtl/>
        </w:rPr>
        <w:t>، لكنها تكشف بيئة انتخابية شديدة التنافس</w:t>
      </w:r>
      <w:r w:rsidRPr="00281DA2">
        <w:rPr>
          <w:rFonts w:asciiTheme="minorBidi" w:hAnsiTheme="minorBidi" w:cstheme="minorBidi"/>
          <w:sz w:val="28"/>
          <w:szCs w:val="28"/>
        </w:rPr>
        <w:t>.</w:t>
      </w:r>
    </w:p>
    <w:p w:rsidR="00F330AA" w:rsidRPr="00281DA2" w:rsidRDefault="00F330AA" w:rsidP="003858F3">
      <w:pPr>
        <w:pStyle w:val="NormalWeb"/>
        <w:bidi/>
        <w:spacing w:before="0" w:beforeAutospacing="0" w:after="0" w:afterAutospacing="0"/>
        <w:ind w:firstLine="284"/>
        <w:jc w:val="both"/>
        <w:rPr>
          <w:rFonts w:asciiTheme="minorBidi" w:hAnsiTheme="minorBidi" w:cstheme="minorBidi"/>
          <w:sz w:val="28"/>
          <w:szCs w:val="28"/>
        </w:rPr>
      </w:pPr>
      <w:r w:rsidRPr="00281DA2">
        <w:rPr>
          <w:rFonts w:asciiTheme="minorBidi" w:hAnsiTheme="minorBidi" w:cstheme="minorBidi"/>
          <w:sz w:val="28"/>
          <w:szCs w:val="28"/>
          <w:rtl/>
        </w:rPr>
        <w:t>وفي مثل هذه البيئة، تصبح القضايا الأمنية ذات قيمة سياسية خاصة، وهو ما رصدته تحليلات إسرائيلية حديثة أشارت إلى عودة الأمن إلى مركز الحملة، وربطت ذلك بتضييق الفوارق بين المعسكرات في بعض الاستطلاعات</w:t>
      </w:r>
      <w:r w:rsidR="003858F3">
        <w:rPr>
          <w:rFonts w:asciiTheme="minorBidi" w:hAnsiTheme="minorBidi" w:cstheme="minorBidi" w:hint="cs"/>
          <w:sz w:val="28"/>
          <w:szCs w:val="28"/>
          <w:rtl/>
        </w:rPr>
        <w:t xml:space="preserve">، </w:t>
      </w:r>
      <w:r w:rsidRPr="00281DA2">
        <w:rPr>
          <w:rFonts w:asciiTheme="minorBidi" w:hAnsiTheme="minorBidi" w:cstheme="minorBidi"/>
          <w:sz w:val="28"/>
          <w:szCs w:val="28"/>
          <w:rtl/>
        </w:rPr>
        <w:t xml:space="preserve">وهذا يجعل تصريح سموتريتش أكثر قابلية للفهم باعتباره </w:t>
      </w:r>
      <w:r w:rsidRPr="00281DA2">
        <w:rPr>
          <w:sz w:val="28"/>
          <w:szCs w:val="28"/>
          <w:rtl/>
        </w:rPr>
        <w:t>جزءًا من سوق سياسية تنافسية على الخوف والأمن والردع</w:t>
      </w:r>
      <w:r w:rsidRPr="00281DA2">
        <w:rPr>
          <w:rFonts w:asciiTheme="minorBidi" w:hAnsiTheme="minorBidi" w:cstheme="minorBidi"/>
          <w:sz w:val="28"/>
          <w:szCs w:val="28"/>
        </w:rPr>
        <w:t>.</w:t>
      </w:r>
    </w:p>
    <w:p w:rsidR="00F330AA" w:rsidRPr="003858F3" w:rsidRDefault="00F330AA" w:rsidP="00F330AA">
      <w:pPr>
        <w:pStyle w:val="Heading1"/>
        <w:jc w:val="both"/>
        <w:rPr>
          <w:rFonts w:asciiTheme="minorBidi" w:hAnsiTheme="minorBidi" w:cstheme="minorBidi"/>
          <w:b/>
          <w:bCs/>
          <w:sz w:val="28"/>
          <w:szCs w:val="28"/>
        </w:rPr>
      </w:pPr>
      <w:r w:rsidRPr="003858F3">
        <w:rPr>
          <w:rFonts w:asciiTheme="minorBidi" w:hAnsiTheme="minorBidi" w:cstheme="minorBidi"/>
          <w:b/>
          <w:bCs/>
          <w:sz w:val="28"/>
          <w:szCs w:val="28"/>
          <w:rtl/>
        </w:rPr>
        <w:t>الرسالة المصرية المقابلة</w:t>
      </w:r>
    </w:p>
    <w:p w:rsidR="00F330AA" w:rsidRPr="003858F3" w:rsidRDefault="00F330AA" w:rsidP="003858F3">
      <w:pPr>
        <w:pStyle w:val="NormalWeb"/>
        <w:bidi/>
        <w:spacing w:before="0" w:beforeAutospacing="0" w:after="0" w:afterAutospacing="0"/>
        <w:ind w:firstLine="284"/>
        <w:jc w:val="both"/>
        <w:rPr>
          <w:rFonts w:asciiTheme="minorBidi" w:hAnsiTheme="minorBidi" w:cstheme="minorBidi"/>
          <w:sz w:val="28"/>
          <w:szCs w:val="28"/>
        </w:rPr>
      </w:pPr>
      <w:r w:rsidRPr="003858F3">
        <w:rPr>
          <w:rFonts w:asciiTheme="minorBidi" w:hAnsiTheme="minorBidi" w:cstheme="minorBidi"/>
          <w:sz w:val="28"/>
          <w:szCs w:val="28"/>
          <w:rtl/>
        </w:rPr>
        <w:t>إذا كانت الرسالة الإسرائيلية تقوم على</w:t>
      </w:r>
      <w:r w:rsidR="003858F3">
        <w:rPr>
          <w:rFonts w:asciiTheme="minorBidi" w:hAnsiTheme="minorBidi" w:cstheme="minorBidi"/>
          <w:sz w:val="28"/>
          <w:szCs w:val="28"/>
        </w:rPr>
        <w:t>:</w:t>
      </w:r>
      <w:r w:rsidR="003858F3">
        <w:rPr>
          <w:rFonts w:asciiTheme="minorBidi" w:hAnsiTheme="minorBidi" w:cstheme="minorBidi" w:hint="cs"/>
          <w:sz w:val="28"/>
          <w:szCs w:val="28"/>
          <w:rtl/>
        </w:rPr>
        <w:t xml:space="preserve"> </w:t>
      </w:r>
      <w:r w:rsidR="003858F3">
        <w:rPr>
          <w:rFonts w:hint="cs"/>
          <w:sz w:val="28"/>
          <w:szCs w:val="28"/>
          <w:rtl/>
        </w:rPr>
        <w:t>"</w:t>
      </w:r>
      <w:r w:rsidRPr="003858F3">
        <w:rPr>
          <w:sz w:val="28"/>
          <w:szCs w:val="28"/>
          <w:rtl/>
        </w:rPr>
        <w:t>نستطيع أن نرفع كلفة الحرب على أي مهاجم إلى أقصى حد</w:t>
      </w:r>
      <w:r w:rsidR="003858F3">
        <w:rPr>
          <w:rFonts w:hint="cs"/>
          <w:sz w:val="28"/>
          <w:szCs w:val="28"/>
          <w:rtl/>
        </w:rPr>
        <w:t xml:space="preserve">"، </w:t>
      </w:r>
      <w:r w:rsidRPr="003858F3">
        <w:rPr>
          <w:rFonts w:asciiTheme="minorBidi" w:hAnsiTheme="minorBidi" w:cstheme="minorBidi"/>
          <w:sz w:val="28"/>
          <w:szCs w:val="28"/>
          <w:rtl/>
        </w:rPr>
        <w:t>فإن الرسالة المصرية المقابلة تقوم على</w:t>
      </w:r>
      <w:r w:rsidR="003858F3">
        <w:rPr>
          <w:rFonts w:asciiTheme="minorBidi" w:hAnsiTheme="minorBidi" w:cstheme="minorBidi"/>
          <w:sz w:val="28"/>
          <w:szCs w:val="28"/>
        </w:rPr>
        <w:t>:</w:t>
      </w:r>
      <w:r w:rsidR="003858F3">
        <w:rPr>
          <w:rFonts w:asciiTheme="minorBidi" w:hAnsiTheme="minorBidi" w:cstheme="minorBidi" w:hint="cs"/>
          <w:sz w:val="28"/>
          <w:szCs w:val="28"/>
          <w:rtl/>
          <w:lang w:bidi="ar-EG"/>
        </w:rPr>
        <w:t xml:space="preserve"> "</w:t>
      </w:r>
      <w:r w:rsidRPr="003858F3">
        <w:rPr>
          <w:sz w:val="28"/>
          <w:szCs w:val="28"/>
          <w:rtl/>
        </w:rPr>
        <w:t>لا تبنوا حساباتكم على أن التفوق التكنولوجي وحده يحسم الحرب</w:t>
      </w:r>
      <w:r w:rsidR="003858F3">
        <w:rPr>
          <w:rFonts w:hint="cs"/>
          <w:sz w:val="28"/>
          <w:szCs w:val="28"/>
          <w:rtl/>
        </w:rPr>
        <w:t xml:space="preserve">"، </w:t>
      </w:r>
      <w:r w:rsidRPr="003858F3">
        <w:rPr>
          <w:rFonts w:asciiTheme="minorBidi" w:hAnsiTheme="minorBidi" w:cstheme="minorBidi"/>
          <w:sz w:val="28"/>
          <w:szCs w:val="28"/>
          <w:rtl/>
        </w:rPr>
        <w:t>وهاتان الرسالتان تنتميان إلى منطق الردع نفسه</w:t>
      </w:r>
      <w:r w:rsidR="003858F3">
        <w:rPr>
          <w:rFonts w:asciiTheme="minorBidi" w:hAnsiTheme="minorBidi" w:cstheme="minorBidi"/>
          <w:sz w:val="28"/>
          <w:szCs w:val="28"/>
        </w:rPr>
        <w:t>.</w:t>
      </w:r>
      <w:r w:rsidR="003858F3">
        <w:rPr>
          <w:rFonts w:asciiTheme="minorBidi" w:hAnsiTheme="minorBidi" w:cstheme="minorBidi" w:hint="cs"/>
          <w:sz w:val="28"/>
          <w:szCs w:val="28"/>
          <w:rtl/>
          <w:lang w:bidi="ar-EG"/>
        </w:rPr>
        <w:t xml:space="preserve"> </w:t>
      </w:r>
      <w:r w:rsidRPr="003858F3">
        <w:rPr>
          <w:rFonts w:asciiTheme="minorBidi" w:hAnsiTheme="minorBidi" w:cstheme="minorBidi"/>
          <w:sz w:val="28"/>
          <w:szCs w:val="28"/>
          <w:rtl/>
        </w:rPr>
        <w:t>الهدف ليس بالضرورة الحرب</w:t>
      </w:r>
      <w:r w:rsidR="003858F3">
        <w:rPr>
          <w:rFonts w:asciiTheme="minorBidi" w:hAnsiTheme="minorBidi" w:cstheme="minorBidi" w:hint="cs"/>
          <w:sz w:val="28"/>
          <w:szCs w:val="28"/>
          <w:rtl/>
        </w:rPr>
        <w:t>،</w:t>
      </w:r>
      <w:r w:rsidR="003858F3">
        <w:rPr>
          <w:rFonts w:asciiTheme="minorBidi" w:hAnsiTheme="minorBidi" w:cstheme="minorBidi" w:hint="cs"/>
          <w:sz w:val="28"/>
          <w:szCs w:val="28"/>
          <w:rtl/>
          <w:lang w:bidi="ar-EG"/>
        </w:rPr>
        <w:t xml:space="preserve"> </w:t>
      </w:r>
      <w:r w:rsidRPr="003858F3">
        <w:rPr>
          <w:rFonts w:asciiTheme="minorBidi" w:hAnsiTheme="minorBidi" w:cstheme="minorBidi"/>
          <w:sz w:val="28"/>
          <w:szCs w:val="28"/>
          <w:rtl/>
        </w:rPr>
        <w:t xml:space="preserve">الهدف هو </w:t>
      </w:r>
      <w:r w:rsidRPr="003858F3">
        <w:rPr>
          <w:sz w:val="28"/>
          <w:szCs w:val="28"/>
          <w:rtl/>
        </w:rPr>
        <w:t>منع الطرف الآخر من الاعتقاد بأن الحرب يمكن أن تكون سهلة أو مضمونة النتائج</w:t>
      </w:r>
      <w:r w:rsidR="003858F3">
        <w:rPr>
          <w:rFonts w:asciiTheme="minorBidi" w:hAnsiTheme="minorBidi" w:cstheme="minorBidi"/>
          <w:sz w:val="28"/>
          <w:szCs w:val="28"/>
        </w:rPr>
        <w:t>.</w:t>
      </w:r>
      <w:r w:rsidR="003858F3">
        <w:rPr>
          <w:rFonts w:asciiTheme="minorBidi" w:hAnsiTheme="minorBidi" w:cstheme="minorBidi" w:hint="cs"/>
          <w:sz w:val="28"/>
          <w:szCs w:val="28"/>
          <w:rtl/>
          <w:lang w:bidi="ar-EG"/>
        </w:rPr>
        <w:t xml:space="preserve"> </w:t>
      </w:r>
      <w:r w:rsidRPr="003858F3">
        <w:rPr>
          <w:rFonts w:asciiTheme="minorBidi" w:hAnsiTheme="minorBidi" w:cstheme="minorBidi"/>
          <w:sz w:val="28"/>
          <w:szCs w:val="28"/>
          <w:rtl/>
        </w:rPr>
        <w:t xml:space="preserve">من هنا تأتي أهمية الحديث عن </w:t>
      </w:r>
      <w:r w:rsidR="003858F3">
        <w:rPr>
          <w:rFonts w:asciiTheme="minorBidi" w:hAnsiTheme="minorBidi" w:cstheme="minorBidi" w:hint="cs"/>
          <w:sz w:val="28"/>
          <w:szCs w:val="28"/>
          <w:rtl/>
        </w:rPr>
        <w:t>"</w:t>
      </w:r>
      <w:r w:rsidRPr="003858F3">
        <w:rPr>
          <w:rFonts w:asciiTheme="minorBidi" w:hAnsiTheme="minorBidi" w:cstheme="minorBidi"/>
          <w:sz w:val="28"/>
          <w:szCs w:val="28"/>
          <w:rtl/>
        </w:rPr>
        <w:t>العقيدة المصرية</w:t>
      </w:r>
      <w:r w:rsidR="003858F3">
        <w:rPr>
          <w:rFonts w:asciiTheme="minorBidi" w:hAnsiTheme="minorBidi" w:cstheme="minorBidi" w:hint="cs"/>
          <w:sz w:val="28"/>
          <w:szCs w:val="28"/>
          <w:rtl/>
        </w:rPr>
        <w:t xml:space="preserve">"، </w:t>
      </w:r>
      <w:r w:rsidRPr="003858F3">
        <w:rPr>
          <w:rFonts w:asciiTheme="minorBidi" w:hAnsiTheme="minorBidi" w:cstheme="minorBidi"/>
          <w:sz w:val="28"/>
          <w:szCs w:val="28"/>
          <w:rtl/>
        </w:rPr>
        <w:t>فالعقيدة العسكرية لا تقاس فقط بعدد الأسلحة، وإنما أيضًا بكيفية استخدام القوة، والقدرة على تعبئة الدولة، واستيعاب الخسائر، وربط القوة العسكرية بالقرار السياسي</w:t>
      </w:r>
      <w:r w:rsidRPr="003858F3">
        <w:rPr>
          <w:rFonts w:asciiTheme="minorBidi" w:hAnsiTheme="minorBidi" w:cstheme="minorBidi"/>
          <w:sz w:val="28"/>
          <w:szCs w:val="28"/>
        </w:rPr>
        <w:t>.</w:t>
      </w:r>
    </w:p>
    <w:p w:rsidR="00F330AA" w:rsidRPr="003858F3" w:rsidRDefault="00F330AA" w:rsidP="003858F3">
      <w:pPr>
        <w:pStyle w:val="Heading1"/>
        <w:jc w:val="both"/>
        <w:rPr>
          <w:rFonts w:asciiTheme="minorBidi" w:hAnsiTheme="minorBidi" w:cstheme="minorBidi"/>
          <w:b/>
          <w:bCs/>
          <w:sz w:val="28"/>
          <w:szCs w:val="28"/>
        </w:rPr>
      </w:pPr>
      <w:r w:rsidRPr="003858F3">
        <w:rPr>
          <w:rFonts w:asciiTheme="minorBidi" w:hAnsiTheme="minorBidi" w:cstheme="minorBidi"/>
          <w:b/>
          <w:bCs/>
          <w:sz w:val="28"/>
          <w:szCs w:val="28"/>
          <w:rtl/>
        </w:rPr>
        <w:t xml:space="preserve">سيناء </w:t>
      </w:r>
      <w:r w:rsidR="003858F3">
        <w:rPr>
          <w:rFonts w:asciiTheme="minorBidi" w:hAnsiTheme="minorBidi" w:cstheme="minorBidi" w:hint="cs"/>
          <w:b/>
          <w:bCs/>
          <w:sz w:val="28"/>
          <w:szCs w:val="28"/>
          <w:rtl/>
        </w:rPr>
        <w:t>"</w:t>
      </w:r>
      <w:r w:rsidR="003858F3">
        <w:rPr>
          <w:rFonts w:asciiTheme="minorBidi" w:hAnsiTheme="minorBidi" w:cstheme="minorBidi"/>
          <w:b/>
          <w:bCs/>
          <w:sz w:val="28"/>
          <w:szCs w:val="28"/>
          <w:rtl/>
        </w:rPr>
        <w:t>خط</w:t>
      </w:r>
      <w:r w:rsidRPr="003858F3">
        <w:rPr>
          <w:rFonts w:asciiTheme="minorBidi" w:hAnsiTheme="minorBidi" w:cstheme="minorBidi"/>
          <w:b/>
          <w:bCs/>
          <w:sz w:val="28"/>
          <w:szCs w:val="28"/>
          <w:rtl/>
        </w:rPr>
        <w:t xml:space="preserve"> أحمر</w:t>
      </w:r>
      <w:r w:rsidR="003858F3">
        <w:rPr>
          <w:rFonts w:asciiTheme="minorBidi" w:hAnsiTheme="minorBidi" w:cstheme="minorBidi" w:hint="cs"/>
          <w:b/>
          <w:bCs/>
          <w:sz w:val="28"/>
          <w:szCs w:val="28"/>
          <w:rtl/>
        </w:rPr>
        <w:t>"</w:t>
      </w:r>
      <w:r w:rsidRPr="003858F3">
        <w:rPr>
          <w:rFonts w:asciiTheme="minorBidi" w:hAnsiTheme="minorBidi" w:cstheme="minorBidi"/>
          <w:b/>
          <w:bCs/>
          <w:sz w:val="28"/>
          <w:szCs w:val="28"/>
          <w:rtl/>
        </w:rPr>
        <w:t xml:space="preserve"> في الوعي المصري</w:t>
      </w:r>
    </w:p>
    <w:p w:rsidR="00F330AA" w:rsidRPr="003858F3" w:rsidRDefault="00F330AA" w:rsidP="003858F3">
      <w:pPr>
        <w:pStyle w:val="NormalWeb"/>
        <w:bidi/>
        <w:spacing w:before="0" w:beforeAutospacing="0" w:after="0" w:afterAutospacing="0"/>
        <w:ind w:firstLine="284"/>
        <w:jc w:val="both"/>
        <w:rPr>
          <w:rFonts w:asciiTheme="minorBidi" w:hAnsiTheme="minorBidi" w:cstheme="minorBidi"/>
          <w:sz w:val="28"/>
          <w:szCs w:val="28"/>
        </w:rPr>
      </w:pPr>
      <w:r w:rsidRPr="003858F3">
        <w:rPr>
          <w:rFonts w:asciiTheme="minorBidi" w:hAnsiTheme="minorBidi" w:cstheme="minorBidi"/>
          <w:sz w:val="28"/>
          <w:szCs w:val="28"/>
          <w:rtl/>
        </w:rPr>
        <w:t xml:space="preserve">هناك فرق بين القول إن سيناء </w:t>
      </w:r>
      <w:r w:rsidR="003858F3">
        <w:rPr>
          <w:rFonts w:asciiTheme="minorBidi" w:hAnsiTheme="minorBidi" w:cstheme="minorBidi" w:hint="cs"/>
          <w:sz w:val="28"/>
          <w:szCs w:val="28"/>
          <w:rtl/>
        </w:rPr>
        <w:t>"</w:t>
      </w:r>
      <w:r w:rsidRPr="003858F3">
        <w:rPr>
          <w:rFonts w:asciiTheme="minorBidi" w:hAnsiTheme="minorBidi" w:cstheme="minorBidi"/>
          <w:sz w:val="28"/>
          <w:szCs w:val="28"/>
          <w:rtl/>
        </w:rPr>
        <w:t>خط أحمر» وبين القول إن مصر تريد الحرب</w:t>
      </w:r>
      <w:r w:rsidR="003858F3">
        <w:rPr>
          <w:rFonts w:asciiTheme="minorBidi" w:hAnsiTheme="minorBidi" w:cstheme="minorBidi"/>
          <w:sz w:val="28"/>
          <w:szCs w:val="28"/>
        </w:rPr>
        <w:t>.</w:t>
      </w:r>
      <w:r w:rsidR="003858F3">
        <w:rPr>
          <w:rFonts w:asciiTheme="minorBidi" w:hAnsiTheme="minorBidi" w:cstheme="minorBidi" w:hint="cs"/>
          <w:sz w:val="28"/>
          <w:szCs w:val="28"/>
          <w:rtl/>
          <w:lang w:bidi="ar-EG"/>
        </w:rPr>
        <w:t xml:space="preserve"> </w:t>
      </w:r>
      <w:r w:rsidRPr="003858F3">
        <w:rPr>
          <w:rFonts w:asciiTheme="minorBidi" w:hAnsiTheme="minorBidi" w:cstheme="minorBidi"/>
          <w:sz w:val="28"/>
          <w:szCs w:val="28"/>
          <w:rtl/>
        </w:rPr>
        <w:t xml:space="preserve">الأول تعبير عن </w:t>
      </w:r>
      <w:r w:rsidRPr="003858F3">
        <w:rPr>
          <w:sz w:val="28"/>
          <w:szCs w:val="28"/>
          <w:rtl/>
        </w:rPr>
        <w:t>مبدأ سيادي</w:t>
      </w:r>
      <w:r w:rsidR="003858F3">
        <w:rPr>
          <w:rFonts w:asciiTheme="minorBidi" w:hAnsiTheme="minorBidi" w:cstheme="minorBidi" w:hint="cs"/>
          <w:sz w:val="28"/>
          <w:szCs w:val="28"/>
          <w:rtl/>
        </w:rPr>
        <w:t xml:space="preserve">، </w:t>
      </w:r>
      <w:r w:rsidRPr="003858F3">
        <w:rPr>
          <w:rFonts w:asciiTheme="minorBidi" w:hAnsiTheme="minorBidi" w:cstheme="minorBidi"/>
          <w:sz w:val="28"/>
          <w:szCs w:val="28"/>
          <w:rtl/>
        </w:rPr>
        <w:t>والثاني قرار سياسي وعسكري مختلف تمامًا</w:t>
      </w:r>
      <w:r w:rsidR="003858F3">
        <w:rPr>
          <w:rFonts w:asciiTheme="minorBidi" w:hAnsiTheme="minorBidi" w:cstheme="minorBidi"/>
          <w:sz w:val="28"/>
          <w:szCs w:val="28"/>
        </w:rPr>
        <w:t>.</w:t>
      </w:r>
      <w:r w:rsidR="003858F3">
        <w:rPr>
          <w:rFonts w:asciiTheme="minorBidi" w:hAnsiTheme="minorBidi" w:cstheme="minorBidi" w:hint="cs"/>
          <w:sz w:val="28"/>
          <w:szCs w:val="28"/>
          <w:rtl/>
          <w:lang w:bidi="ar-EG"/>
        </w:rPr>
        <w:t xml:space="preserve"> </w:t>
      </w:r>
      <w:r w:rsidRPr="003858F3">
        <w:rPr>
          <w:rFonts w:asciiTheme="minorBidi" w:hAnsiTheme="minorBidi" w:cstheme="minorBidi"/>
          <w:sz w:val="28"/>
          <w:szCs w:val="28"/>
          <w:rtl/>
        </w:rPr>
        <w:t>من هنا فإن الدفاع عن سيناء لا يتناقض مع استمرار معاهدة السلام</w:t>
      </w:r>
      <w:r w:rsidR="003858F3">
        <w:rPr>
          <w:rFonts w:asciiTheme="minorBidi" w:hAnsiTheme="minorBidi" w:cstheme="minorBidi" w:hint="cs"/>
          <w:sz w:val="28"/>
          <w:szCs w:val="28"/>
          <w:rtl/>
        </w:rPr>
        <w:t xml:space="preserve">، </w:t>
      </w:r>
      <w:r w:rsidRPr="003858F3">
        <w:rPr>
          <w:rFonts w:asciiTheme="minorBidi" w:hAnsiTheme="minorBidi" w:cstheme="minorBidi"/>
          <w:sz w:val="28"/>
          <w:szCs w:val="28"/>
          <w:rtl/>
        </w:rPr>
        <w:t>بل يمكن أن يكون العكس هو الصحيح</w:t>
      </w:r>
      <w:r w:rsidRPr="003858F3">
        <w:rPr>
          <w:rFonts w:asciiTheme="minorBidi" w:hAnsiTheme="minorBidi" w:cstheme="minorBidi"/>
          <w:sz w:val="28"/>
          <w:szCs w:val="28"/>
        </w:rPr>
        <w:t>:</w:t>
      </w:r>
      <w:r w:rsidR="003858F3">
        <w:rPr>
          <w:rFonts w:asciiTheme="minorBidi" w:hAnsiTheme="minorBidi" w:cstheme="minorBidi" w:hint="cs"/>
          <w:sz w:val="28"/>
          <w:szCs w:val="28"/>
          <w:rtl/>
          <w:lang w:bidi="ar-EG"/>
        </w:rPr>
        <w:t xml:space="preserve"> </w:t>
      </w:r>
      <w:r w:rsidRPr="003858F3">
        <w:rPr>
          <w:sz w:val="28"/>
          <w:szCs w:val="28"/>
          <w:rtl/>
        </w:rPr>
        <w:t xml:space="preserve">الحفاظ على السلام يتطلب أن تكون الحدود والسيادة </w:t>
      </w:r>
      <w:r w:rsidRPr="003858F3">
        <w:rPr>
          <w:sz w:val="28"/>
          <w:szCs w:val="28"/>
          <w:rtl/>
        </w:rPr>
        <w:lastRenderedPageBreak/>
        <w:t>غير قابلة للتفاوض تحت التهديد</w:t>
      </w:r>
      <w:r w:rsidRPr="003858F3">
        <w:rPr>
          <w:sz w:val="28"/>
          <w:szCs w:val="28"/>
        </w:rPr>
        <w:t>.</w:t>
      </w:r>
      <w:r w:rsidR="003858F3">
        <w:rPr>
          <w:rFonts w:asciiTheme="minorBidi" w:hAnsiTheme="minorBidi" w:cstheme="minorBidi" w:hint="cs"/>
          <w:sz w:val="28"/>
          <w:szCs w:val="28"/>
          <w:rtl/>
          <w:lang w:bidi="ar-EG"/>
        </w:rPr>
        <w:t xml:space="preserve"> </w:t>
      </w:r>
      <w:r w:rsidRPr="003858F3">
        <w:rPr>
          <w:rFonts w:asciiTheme="minorBidi" w:hAnsiTheme="minorBidi" w:cstheme="minorBidi"/>
          <w:sz w:val="28"/>
          <w:szCs w:val="28"/>
          <w:rtl/>
        </w:rPr>
        <w:t>معاهدة 1979</w:t>
      </w:r>
      <w:r w:rsidR="003858F3">
        <w:rPr>
          <w:rFonts w:asciiTheme="minorBidi" w:hAnsiTheme="minorBidi" w:cstheme="minorBidi" w:hint="cs"/>
          <w:sz w:val="28"/>
          <w:szCs w:val="28"/>
          <w:rtl/>
        </w:rPr>
        <w:t>م</w:t>
      </w:r>
      <w:r w:rsidRPr="003858F3">
        <w:rPr>
          <w:rFonts w:asciiTheme="minorBidi" w:hAnsiTheme="minorBidi" w:cstheme="minorBidi"/>
          <w:sz w:val="28"/>
          <w:szCs w:val="28"/>
          <w:rtl/>
        </w:rPr>
        <w:t xml:space="preserve"> نفسها تعترف بالحدود الدولية وبالسلامة الإقليمية لكل طرف</w:t>
      </w:r>
      <w:r w:rsidR="003858F3">
        <w:rPr>
          <w:rFonts w:asciiTheme="minorBidi" w:hAnsiTheme="minorBidi" w:cstheme="minorBidi" w:hint="cs"/>
          <w:sz w:val="28"/>
          <w:szCs w:val="28"/>
          <w:rtl/>
        </w:rPr>
        <w:t xml:space="preserve">. </w:t>
      </w:r>
      <w:r w:rsidRPr="003858F3">
        <w:rPr>
          <w:rFonts w:asciiTheme="minorBidi" w:hAnsiTheme="minorBidi" w:cstheme="minorBidi"/>
          <w:sz w:val="28"/>
          <w:szCs w:val="28"/>
          <w:rtl/>
        </w:rPr>
        <w:t xml:space="preserve">وبالتالي فإن الردع المصري الحقيقي لا يحتاج إلى تبني خطاب حرب؛ يكفي أن يكون واضحًا أن </w:t>
      </w:r>
      <w:r w:rsidRPr="003858F3">
        <w:rPr>
          <w:sz w:val="28"/>
          <w:szCs w:val="28"/>
          <w:rtl/>
        </w:rPr>
        <w:t>أي محاولة للمساس بالسيادة المصرية ستغيّر قواعد اللعبة بالكامل</w:t>
      </w:r>
      <w:r w:rsidRPr="003858F3">
        <w:rPr>
          <w:rFonts w:asciiTheme="minorBidi" w:hAnsiTheme="minorBidi" w:cstheme="minorBidi"/>
          <w:sz w:val="28"/>
          <w:szCs w:val="28"/>
        </w:rPr>
        <w:t>.</w:t>
      </w:r>
    </w:p>
    <w:p w:rsidR="00F330AA" w:rsidRPr="003858F3" w:rsidRDefault="00F330AA" w:rsidP="00F330AA">
      <w:pPr>
        <w:pStyle w:val="Heading1"/>
        <w:jc w:val="both"/>
        <w:rPr>
          <w:rFonts w:asciiTheme="minorBidi" w:hAnsiTheme="minorBidi" w:cstheme="minorBidi"/>
          <w:b/>
          <w:bCs/>
          <w:sz w:val="28"/>
          <w:szCs w:val="28"/>
        </w:rPr>
      </w:pPr>
      <w:r w:rsidRPr="003858F3">
        <w:rPr>
          <w:rFonts w:asciiTheme="minorBidi" w:hAnsiTheme="minorBidi" w:cstheme="minorBidi"/>
          <w:b/>
          <w:bCs/>
          <w:sz w:val="28"/>
          <w:szCs w:val="28"/>
          <w:rtl/>
        </w:rPr>
        <w:t>السيناريوهات المحتملة</w:t>
      </w:r>
    </w:p>
    <w:p w:rsidR="00F330AA" w:rsidRPr="003858F3" w:rsidRDefault="00F330AA" w:rsidP="003858F3">
      <w:pPr>
        <w:pStyle w:val="Heading2"/>
        <w:ind w:left="284" w:hanging="284"/>
        <w:jc w:val="both"/>
        <w:rPr>
          <w:rFonts w:asciiTheme="minorBidi" w:hAnsiTheme="minorBidi" w:cstheme="minorBidi" w:hint="cs"/>
          <w:b/>
          <w:bCs/>
          <w:sz w:val="28"/>
          <w:szCs w:val="28"/>
          <w:rtl/>
          <w:lang w:bidi="ar-EG"/>
        </w:rPr>
      </w:pPr>
      <w:r w:rsidRPr="003858F3">
        <w:rPr>
          <w:rFonts w:asciiTheme="minorBidi" w:hAnsiTheme="minorBidi" w:cstheme="minorBidi"/>
          <w:b/>
          <w:bCs/>
          <w:sz w:val="28"/>
          <w:szCs w:val="28"/>
          <w:rtl/>
        </w:rPr>
        <w:t>السيناريو الأول</w:t>
      </w:r>
      <w:r w:rsidR="003858F3">
        <w:rPr>
          <w:rFonts w:asciiTheme="minorBidi" w:hAnsiTheme="minorBidi" w:cstheme="minorBidi" w:hint="cs"/>
          <w:b/>
          <w:bCs/>
          <w:sz w:val="28"/>
          <w:szCs w:val="28"/>
          <w:rtl/>
        </w:rPr>
        <w:t>..</w:t>
      </w:r>
      <w:r w:rsidRPr="003858F3">
        <w:rPr>
          <w:rFonts w:asciiTheme="minorBidi" w:hAnsiTheme="minorBidi" w:cstheme="minorBidi"/>
          <w:b/>
          <w:bCs/>
          <w:sz w:val="28"/>
          <w:szCs w:val="28"/>
          <w:rtl/>
        </w:rPr>
        <w:t xml:space="preserve"> ينتهي التصعيد بانتهاء الانتخابات</w:t>
      </w:r>
      <w:r w:rsidR="003858F3">
        <w:rPr>
          <w:rFonts w:asciiTheme="minorBidi" w:hAnsiTheme="minorBidi" w:cstheme="minorBidi" w:hint="cs"/>
          <w:b/>
          <w:bCs/>
          <w:sz w:val="28"/>
          <w:szCs w:val="28"/>
          <w:rtl/>
        </w:rPr>
        <w:t xml:space="preserve">: </w:t>
      </w:r>
      <w:r w:rsidRPr="00F330AA">
        <w:rPr>
          <w:rFonts w:asciiTheme="minorBidi" w:hAnsiTheme="minorBidi" w:cstheme="minorBidi"/>
          <w:sz w:val="28"/>
          <w:szCs w:val="28"/>
          <w:rtl/>
        </w:rPr>
        <w:t>هذا هو السيناريو الذي ينسجم مع القراءة الانتخابية للتصريح</w:t>
      </w:r>
      <w:r w:rsidR="003858F3">
        <w:rPr>
          <w:rFonts w:asciiTheme="minorBidi" w:hAnsiTheme="minorBidi" w:cstheme="minorBidi" w:hint="cs"/>
          <w:sz w:val="28"/>
          <w:szCs w:val="28"/>
          <w:rtl/>
        </w:rPr>
        <w:t>، و</w:t>
      </w:r>
      <w:r w:rsidRPr="00F330AA">
        <w:rPr>
          <w:rFonts w:asciiTheme="minorBidi" w:hAnsiTheme="minorBidi" w:cstheme="minorBidi"/>
          <w:sz w:val="28"/>
          <w:szCs w:val="28"/>
          <w:rtl/>
        </w:rPr>
        <w:t>تُستخدم سيناء في الخطاب السياسي، ثم يتراجع حضورها بعد الانتخابات</w:t>
      </w:r>
      <w:r w:rsidRPr="00F330AA">
        <w:rPr>
          <w:rFonts w:asciiTheme="minorBidi" w:hAnsiTheme="minorBidi" w:cstheme="minorBidi"/>
          <w:sz w:val="28"/>
          <w:szCs w:val="28"/>
        </w:rPr>
        <w:t>.</w:t>
      </w:r>
      <w:r w:rsidR="003858F3">
        <w:rPr>
          <w:rFonts w:asciiTheme="minorBidi" w:hAnsiTheme="minorBidi" w:cstheme="minorBidi" w:hint="cs"/>
          <w:sz w:val="28"/>
          <w:szCs w:val="28"/>
          <w:rtl/>
          <w:lang w:bidi="ar-EG"/>
        </w:rPr>
        <w:t xml:space="preserve"> </w:t>
      </w:r>
      <w:r w:rsidRPr="00F330AA">
        <w:rPr>
          <w:rFonts w:asciiTheme="minorBidi" w:hAnsiTheme="minorBidi" w:cstheme="minorBidi"/>
          <w:sz w:val="28"/>
          <w:szCs w:val="28"/>
          <w:rtl/>
        </w:rPr>
        <w:t>في هذه الحالة يصبح التصريح جزءًا من حملة أمنية أكثر منه تحولًا في السياسة المصرية</w:t>
      </w:r>
      <w:r w:rsidR="003858F3">
        <w:rPr>
          <w:rFonts w:asciiTheme="minorBidi" w:hAnsiTheme="minorBidi" w:cstheme="minorBidi" w:hint="cs"/>
          <w:sz w:val="28"/>
          <w:szCs w:val="28"/>
          <w:rtl/>
        </w:rPr>
        <w:t xml:space="preserve"> </w:t>
      </w:r>
      <w:r w:rsidRPr="00F330AA">
        <w:rPr>
          <w:rFonts w:asciiTheme="minorBidi" w:hAnsiTheme="minorBidi" w:cstheme="minorBidi"/>
          <w:sz w:val="28"/>
          <w:szCs w:val="28"/>
          <w:rtl/>
        </w:rPr>
        <w:t>الإسرائيلية</w:t>
      </w:r>
      <w:r w:rsidR="003858F3">
        <w:rPr>
          <w:rFonts w:asciiTheme="minorBidi" w:hAnsiTheme="minorBidi" w:cstheme="minorBidi" w:hint="cs"/>
          <w:sz w:val="28"/>
          <w:szCs w:val="28"/>
          <w:rtl/>
        </w:rPr>
        <w:t xml:space="preserve">. </w:t>
      </w:r>
      <w:r w:rsidRPr="003858F3">
        <w:rPr>
          <w:rFonts w:asciiTheme="minorBidi" w:hAnsiTheme="minorBidi" w:cstheme="minorBidi"/>
          <w:sz w:val="28"/>
          <w:szCs w:val="28"/>
          <w:rtl/>
        </w:rPr>
        <w:t>دلالته</w:t>
      </w:r>
      <w:r w:rsidR="003858F3">
        <w:rPr>
          <w:rFonts w:asciiTheme="minorBidi" w:hAnsiTheme="minorBidi" w:cstheme="minorBidi" w:hint="cs"/>
          <w:sz w:val="28"/>
          <w:szCs w:val="28"/>
          <w:rtl/>
        </w:rPr>
        <w:t xml:space="preserve"> </w:t>
      </w:r>
      <w:r w:rsidRPr="00F330AA">
        <w:rPr>
          <w:rFonts w:asciiTheme="minorBidi" w:hAnsiTheme="minorBidi" w:cstheme="minorBidi"/>
          <w:sz w:val="28"/>
          <w:szCs w:val="28"/>
          <w:rtl/>
        </w:rPr>
        <w:t>انخفاض قيمة التصريح العسكرية، مع بقاء آثاره السياسية والنفسية</w:t>
      </w:r>
      <w:r w:rsidRPr="00F330AA">
        <w:rPr>
          <w:rFonts w:asciiTheme="minorBidi" w:hAnsiTheme="minorBidi" w:cstheme="minorBidi"/>
          <w:sz w:val="28"/>
          <w:szCs w:val="28"/>
        </w:rPr>
        <w:t>.</w:t>
      </w:r>
    </w:p>
    <w:p w:rsidR="00F330AA" w:rsidRPr="003858F3" w:rsidRDefault="00F330AA" w:rsidP="003858F3">
      <w:pPr>
        <w:pStyle w:val="Heading2"/>
        <w:ind w:left="284" w:hanging="284"/>
        <w:jc w:val="both"/>
        <w:rPr>
          <w:rFonts w:asciiTheme="minorBidi" w:hAnsiTheme="minorBidi" w:cstheme="minorBidi" w:hint="cs"/>
          <w:b/>
          <w:bCs/>
          <w:sz w:val="28"/>
          <w:szCs w:val="28"/>
          <w:rtl/>
          <w:lang w:bidi="ar-EG"/>
        </w:rPr>
      </w:pPr>
      <w:r w:rsidRPr="003858F3">
        <w:rPr>
          <w:rFonts w:asciiTheme="minorBidi" w:hAnsiTheme="minorBidi" w:cstheme="minorBidi"/>
          <w:b/>
          <w:bCs/>
          <w:sz w:val="28"/>
          <w:szCs w:val="28"/>
          <w:rtl/>
        </w:rPr>
        <w:t>السيناريو الثاني</w:t>
      </w:r>
      <w:r w:rsidR="003858F3">
        <w:rPr>
          <w:rFonts w:asciiTheme="minorBidi" w:hAnsiTheme="minorBidi" w:cstheme="minorBidi" w:hint="cs"/>
          <w:b/>
          <w:bCs/>
          <w:sz w:val="28"/>
          <w:szCs w:val="28"/>
          <w:rtl/>
        </w:rPr>
        <w:t>..</w:t>
      </w:r>
      <w:r w:rsidRPr="003858F3">
        <w:rPr>
          <w:rFonts w:asciiTheme="minorBidi" w:hAnsiTheme="minorBidi" w:cstheme="minorBidi"/>
          <w:b/>
          <w:bCs/>
          <w:sz w:val="28"/>
          <w:szCs w:val="28"/>
          <w:rtl/>
        </w:rPr>
        <w:t xml:space="preserve"> استمرار خطاب التهديد بعد الانتخابات</w:t>
      </w:r>
      <w:r w:rsidR="003858F3">
        <w:rPr>
          <w:rFonts w:asciiTheme="minorBidi" w:hAnsiTheme="minorBidi" w:cstheme="minorBidi" w:hint="cs"/>
          <w:b/>
          <w:bCs/>
          <w:sz w:val="28"/>
          <w:szCs w:val="28"/>
          <w:rtl/>
        </w:rPr>
        <w:t xml:space="preserve">: </w:t>
      </w:r>
      <w:r w:rsidRPr="00F330AA">
        <w:rPr>
          <w:rFonts w:asciiTheme="minorBidi" w:hAnsiTheme="minorBidi" w:cstheme="minorBidi"/>
          <w:sz w:val="28"/>
          <w:szCs w:val="28"/>
          <w:rtl/>
        </w:rPr>
        <w:t>إذا استمر استخدام مصر وسيناء في الخطاب الإسرائيلي بعد 27 أكتوبر، فإن القراءة ستتغير</w:t>
      </w:r>
      <w:r w:rsidR="003858F3">
        <w:rPr>
          <w:rFonts w:asciiTheme="minorBidi" w:hAnsiTheme="minorBidi" w:cstheme="minorBidi" w:hint="cs"/>
          <w:sz w:val="28"/>
          <w:szCs w:val="28"/>
          <w:rtl/>
        </w:rPr>
        <w:t xml:space="preserve">؛ </w:t>
      </w:r>
      <w:r w:rsidRPr="00F330AA">
        <w:rPr>
          <w:rFonts w:asciiTheme="minorBidi" w:hAnsiTheme="minorBidi" w:cstheme="minorBidi"/>
          <w:sz w:val="28"/>
          <w:szCs w:val="28"/>
          <w:rtl/>
        </w:rPr>
        <w:t>لأن بقاء الخطاب بعد انتهاء الحاجة الانتخابية سيشير إلى أنه ليس مجرد أداة انتخابية</w:t>
      </w:r>
      <w:r w:rsidRPr="00F330AA">
        <w:rPr>
          <w:rFonts w:asciiTheme="minorBidi" w:hAnsiTheme="minorBidi" w:cstheme="minorBidi"/>
          <w:sz w:val="28"/>
          <w:szCs w:val="28"/>
        </w:rPr>
        <w:t>.</w:t>
      </w:r>
      <w:r w:rsidR="003858F3">
        <w:rPr>
          <w:rFonts w:asciiTheme="minorBidi" w:hAnsiTheme="minorBidi" w:cstheme="minorBidi" w:hint="cs"/>
          <w:sz w:val="28"/>
          <w:szCs w:val="28"/>
          <w:rtl/>
          <w:lang w:bidi="ar-EG"/>
        </w:rPr>
        <w:t xml:space="preserve"> </w:t>
      </w:r>
      <w:r w:rsidRPr="00F330AA">
        <w:rPr>
          <w:rFonts w:asciiTheme="minorBidi" w:hAnsiTheme="minorBidi" w:cstheme="minorBidi"/>
          <w:sz w:val="28"/>
          <w:szCs w:val="28"/>
          <w:rtl/>
        </w:rPr>
        <w:t>عندها يصبح من الضروري مراقبة</w:t>
      </w:r>
      <w:r w:rsidR="003858F3">
        <w:rPr>
          <w:rFonts w:asciiTheme="minorBidi" w:hAnsiTheme="minorBidi" w:cstheme="minorBidi" w:hint="cs"/>
          <w:sz w:val="28"/>
          <w:szCs w:val="28"/>
          <w:rtl/>
        </w:rPr>
        <w:t xml:space="preserve"> </w:t>
      </w:r>
      <w:r w:rsidRPr="00F330AA">
        <w:rPr>
          <w:rFonts w:asciiTheme="minorBidi" w:hAnsiTheme="minorBidi" w:cstheme="minorBidi"/>
          <w:sz w:val="28"/>
          <w:szCs w:val="28"/>
          <w:rtl/>
        </w:rPr>
        <w:t>الخطاب الرسمي للحكومة الجديدة</w:t>
      </w:r>
      <w:r w:rsidR="003858F3">
        <w:rPr>
          <w:rFonts w:asciiTheme="minorBidi" w:hAnsiTheme="minorBidi" w:cstheme="minorBidi" w:hint="cs"/>
          <w:sz w:val="28"/>
          <w:szCs w:val="28"/>
          <w:rtl/>
        </w:rPr>
        <w:t>، و</w:t>
      </w:r>
      <w:r w:rsidR="003858F3">
        <w:rPr>
          <w:rFonts w:asciiTheme="minorBidi" w:hAnsiTheme="minorBidi" w:cstheme="minorBidi"/>
          <w:sz w:val="28"/>
          <w:szCs w:val="28"/>
          <w:rtl/>
        </w:rPr>
        <w:t>الجيش الإسرائيلي</w:t>
      </w:r>
      <w:r w:rsidR="003858F3">
        <w:rPr>
          <w:rFonts w:asciiTheme="minorBidi" w:hAnsiTheme="minorBidi" w:cstheme="minorBidi" w:hint="cs"/>
          <w:sz w:val="28"/>
          <w:szCs w:val="28"/>
          <w:rtl/>
        </w:rPr>
        <w:t>، و</w:t>
      </w:r>
      <w:r w:rsidRPr="00F330AA">
        <w:rPr>
          <w:rFonts w:asciiTheme="minorBidi" w:hAnsiTheme="minorBidi" w:cstheme="minorBidi"/>
          <w:sz w:val="28"/>
          <w:szCs w:val="28"/>
          <w:rtl/>
        </w:rPr>
        <w:t>وزارة الدفاع</w:t>
      </w:r>
      <w:r w:rsidR="003858F3">
        <w:rPr>
          <w:rFonts w:asciiTheme="minorBidi" w:hAnsiTheme="minorBidi" w:cstheme="minorBidi" w:hint="cs"/>
          <w:sz w:val="28"/>
          <w:szCs w:val="28"/>
          <w:rtl/>
        </w:rPr>
        <w:t>، و</w:t>
      </w:r>
      <w:r w:rsidRPr="00F330AA">
        <w:rPr>
          <w:rFonts w:asciiTheme="minorBidi" w:hAnsiTheme="minorBidi" w:cstheme="minorBidi"/>
          <w:sz w:val="28"/>
          <w:szCs w:val="28"/>
          <w:rtl/>
        </w:rPr>
        <w:t>التحركات في النقب وإيلات</w:t>
      </w:r>
      <w:r w:rsidR="003858F3">
        <w:rPr>
          <w:rFonts w:asciiTheme="minorBidi" w:hAnsiTheme="minorBidi" w:cstheme="minorBidi" w:hint="cs"/>
          <w:sz w:val="28"/>
          <w:szCs w:val="28"/>
          <w:rtl/>
        </w:rPr>
        <w:t>، و</w:t>
      </w:r>
      <w:r w:rsidRPr="00F330AA">
        <w:rPr>
          <w:rFonts w:asciiTheme="minorBidi" w:hAnsiTheme="minorBidi" w:cstheme="minorBidi"/>
          <w:sz w:val="28"/>
          <w:szCs w:val="28"/>
          <w:rtl/>
        </w:rPr>
        <w:t>ترتيبات الحدود</w:t>
      </w:r>
      <w:r w:rsidR="003858F3">
        <w:rPr>
          <w:rFonts w:asciiTheme="minorBidi" w:hAnsiTheme="minorBidi" w:cstheme="minorBidi" w:hint="cs"/>
          <w:sz w:val="28"/>
          <w:szCs w:val="28"/>
          <w:rtl/>
        </w:rPr>
        <w:t>، و</w:t>
      </w:r>
      <w:r w:rsidRPr="00F330AA">
        <w:rPr>
          <w:rFonts w:asciiTheme="minorBidi" w:hAnsiTheme="minorBidi" w:cstheme="minorBidi"/>
          <w:sz w:val="28"/>
          <w:szCs w:val="28"/>
          <w:rtl/>
        </w:rPr>
        <w:t>الاتصالات المصرية</w:t>
      </w:r>
      <w:r w:rsidR="003858F3">
        <w:rPr>
          <w:rFonts w:asciiTheme="minorBidi" w:hAnsiTheme="minorBidi" w:cstheme="minorBidi" w:hint="cs"/>
          <w:sz w:val="28"/>
          <w:szCs w:val="28"/>
          <w:rtl/>
        </w:rPr>
        <w:t xml:space="preserve"> </w:t>
      </w:r>
      <w:r w:rsidRPr="00F330AA">
        <w:rPr>
          <w:rFonts w:asciiTheme="minorBidi" w:hAnsiTheme="minorBidi" w:cstheme="minorBidi"/>
          <w:sz w:val="28"/>
          <w:szCs w:val="28"/>
          <w:rtl/>
        </w:rPr>
        <w:t>الإسرائيلية</w:t>
      </w:r>
      <w:r w:rsidRPr="00F330AA">
        <w:rPr>
          <w:rFonts w:asciiTheme="minorBidi" w:hAnsiTheme="minorBidi" w:cstheme="minorBidi"/>
          <w:sz w:val="28"/>
          <w:szCs w:val="28"/>
        </w:rPr>
        <w:t>.</w:t>
      </w:r>
    </w:p>
    <w:p w:rsidR="00F330AA" w:rsidRPr="009A12DA" w:rsidRDefault="00F330AA" w:rsidP="009A12DA">
      <w:pPr>
        <w:pStyle w:val="Heading2"/>
        <w:ind w:left="284" w:hanging="284"/>
        <w:jc w:val="both"/>
        <w:rPr>
          <w:rFonts w:asciiTheme="minorBidi" w:hAnsiTheme="minorBidi" w:cstheme="minorBidi" w:hint="cs"/>
          <w:b/>
          <w:bCs/>
          <w:sz w:val="28"/>
          <w:szCs w:val="28"/>
          <w:rtl/>
          <w:lang w:bidi="ar-EG"/>
        </w:rPr>
      </w:pPr>
      <w:r w:rsidRPr="003858F3">
        <w:rPr>
          <w:rFonts w:asciiTheme="minorBidi" w:hAnsiTheme="minorBidi" w:cstheme="minorBidi"/>
          <w:b/>
          <w:bCs/>
          <w:sz w:val="28"/>
          <w:szCs w:val="28"/>
          <w:rtl/>
        </w:rPr>
        <w:t>السيناريو الثالث</w:t>
      </w:r>
      <w:r w:rsidR="003858F3">
        <w:rPr>
          <w:rFonts w:asciiTheme="minorBidi" w:hAnsiTheme="minorBidi" w:cstheme="minorBidi" w:hint="cs"/>
          <w:b/>
          <w:bCs/>
          <w:sz w:val="28"/>
          <w:szCs w:val="28"/>
          <w:rtl/>
        </w:rPr>
        <w:t>..</w:t>
      </w:r>
      <w:r w:rsidRPr="003858F3">
        <w:rPr>
          <w:rFonts w:asciiTheme="minorBidi" w:hAnsiTheme="minorBidi" w:cstheme="minorBidi"/>
          <w:b/>
          <w:bCs/>
          <w:sz w:val="28"/>
          <w:szCs w:val="28"/>
          <w:rtl/>
        </w:rPr>
        <w:t xml:space="preserve"> تحول الخطاب إلى ضغط سياسي</w:t>
      </w:r>
      <w:r w:rsidR="003858F3">
        <w:rPr>
          <w:rFonts w:asciiTheme="minorBidi" w:hAnsiTheme="minorBidi" w:cstheme="minorBidi" w:hint="cs"/>
          <w:b/>
          <w:bCs/>
          <w:sz w:val="28"/>
          <w:szCs w:val="28"/>
          <w:rtl/>
        </w:rPr>
        <w:t xml:space="preserve">: </w:t>
      </w:r>
      <w:r w:rsidRPr="00F330AA">
        <w:rPr>
          <w:rFonts w:asciiTheme="minorBidi" w:hAnsiTheme="minorBidi" w:cstheme="minorBidi"/>
          <w:sz w:val="28"/>
          <w:szCs w:val="28"/>
          <w:rtl/>
        </w:rPr>
        <w:t>قد لا يصل الأمر إلى الحرب، لكنه يمكن أن يتحول إلى محاولة ضغط على مصر بشأن</w:t>
      </w:r>
      <w:r w:rsidR="009A12DA">
        <w:rPr>
          <w:rFonts w:asciiTheme="minorBidi" w:hAnsiTheme="minorBidi" w:cstheme="minorBidi" w:hint="cs"/>
          <w:sz w:val="28"/>
          <w:szCs w:val="28"/>
          <w:rtl/>
        </w:rPr>
        <w:t xml:space="preserve"> </w:t>
      </w:r>
      <w:r w:rsidRPr="00F330AA">
        <w:rPr>
          <w:rFonts w:asciiTheme="minorBidi" w:hAnsiTheme="minorBidi" w:cstheme="minorBidi"/>
          <w:sz w:val="28"/>
          <w:szCs w:val="28"/>
          <w:rtl/>
        </w:rPr>
        <w:t>غزة</w:t>
      </w:r>
      <w:r w:rsidR="009A12DA">
        <w:rPr>
          <w:rFonts w:asciiTheme="minorBidi" w:hAnsiTheme="minorBidi" w:cstheme="minorBidi" w:hint="cs"/>
          <w:sz w:val="28"/>
          <w:szCs w:val="28"/>
          <w:rtl/>
        </w:rPr>
        <w:t>، و</w:t>
      </w:r>
      <w:r w:rsidRPr="00F330AA">
        <w:rPr>
          <w:rFonts w:asciiTheme="minorBidi" w:hAnsiTheme="minorBidi" w:cstheme="minorBidi"/>
          <w:sz w:val="28"/>
          <w:szCs w:val="28"/>
          <w:rtl/>
        </w:rPr>
        <w:t>معبر رفح</w:t>
      </w:r>
      <w:r w:rsidR="009A12DA">
        <w:rPr>
          <w:rFonts w:asciiTheme="minorBidi" w:hAnsiTheme="minorBidi" w:cstheme="minorBidi" w:hint="cs"/>
          <w:sz w:val="28"/>
          <w:szCs w:val="28"/>
          <w:rtl/>
        </w:rPr>
        <w:t>، و</w:t>
      </w:r>
      <w:r w:rsidRPr="00F330AA">
        <w:rPr>
          <w:rFonts w:asciiTheme="minorBidi" w:hAnsiTheme="minorBidi" w:cstheme="minorBidi"/>
          <w:sz w:val="28"/>
          <w:szCs w:val="28"/>
          <w:rtl/>
        </w:rPr>
        <w:t>الترتيبات الأمنية</w:t>
      </w:r>
      <w:r w:rsidR="009A12DA">
        <w:rPr>
          <w:rFonts w:asciiTheme="minorBidi" w:hAnsiTheme="minorBidi" w:cstheme="minorBidi" w:hint="cs"/>
          <w:sz w:val="28"/>
          <w:szCs w:val="28"/>
          <w:rtl/>
        </w:rPr>
        <w:t>، و</w:t>
      </w:r>
      <w:r w:rsidRPr="00F330AA">
        <w:rPr>
          <w:rFonts w:asciiTheme="minorBidi" w:hAnsiTheme="minorBidi" w:cstheme="minorBidi"/>
          <w:sz w:val="28"/>
          <w:szCs w:val="28"/>
          <w:rtl/>
        </w:rPr>
        <w:t>ملف التهجير</w:t>
      </w:r>
      <w:r w:rsidR="009A12DA">
        <w:rPr>
          <w:rFonts w:asciiTheme="minorBidi" w:hAnsiTheme="minorBidi" w:cstheme="minorBidi" w:hint="cs"/>
          <w:sz w:val="28"/>
          <w:szCs w:val="28"/>
          <w:rtl/>
        </w:rPr>
        <w:t>، و</w:t>
      </w:r>
      <w:r w:rsidRPr="00F330AA">
        <w:rPr>
          <w:rFonts w:asciiTheme="minorBidi" w:hAnsiTheme="minorBidi" w:cstheme="minorBidi"/>
          <w:sz w:val="28"/>
          <w:szCs w:val="28"/>
          <w:rtl/>
        </w:rPr>
        <w:t>حركة السكان</w:t>
      </w:r>
      <w:r w:rsidR="009A12DA">
        <w:rPr>
          <w:rFonts w:asciiTheme="minorBidi" w:hAnsiTheme="minorBidi" w:cstheme="minorBidi" w:hint="cs"/>
          <w:sz w:val="28"/>
          <w:szCs w:val="28"/>
          <w:rtl/>
        </w:rPr>
        <w:t>، و</w:t>
      </w:r>
      <w:r w:rsidRPr="00F330AA">
        <w:rPr>
          <w:rFonts w:asciiTheme="minorBidi" w:hAnsiTheme="minorBidi" w:cstheme="minorBidi"/>
          <w:sz w:val="28"/>
          <w:szCs w:val="28"/>
          <w:rtl/>
        </w:rPr>
        <w:t>مستقبل القطاع</w:t>
      </w:r>
      <w:r w:rsidRPr="00F330AA">
        <w:rPr>
          <w:rFonts w:asciiTheme="minorBidi" w:hAnsiTheme="minorBidi" w:cstheme="minorBidi"/>
          <w:sz w:val="28"/>
          <w:szCs w:val="28"/>
        </w:rPr>
        <w:t>.</w:t>
      </w:r>
      <w:r w:rsidR="009A12DA">
        <w:rPr>
          <w:rFonts w:asciiTheme="minorBidi" w:hAnsiTheme="minorBidi" w:cstheme="minorBidi" w:hint="cs"/>
          <w:sz w:val="28"/>
          <w:szCs w:val="28"/>
          <w:rtl/>
          <w:lang w:bidi="ar-EG"/>
        </w:rPr>
        <w:t xml:space="preserve"> </w:t>
      </w:r>
      <w:r w:rsidRPr="00F330AA">
        <w:rPr>
          <w:rFonts w:asciiTheme="minorBidi" w:hAnsiTheme="minorBidi" w:cstheme="minorBidi"/>
          <w:sz w:val="28"/>
          <w:szCs w:val="28"/>
          <w:rtl/>
        </w:rPr>
        <w:t xml:space="preserve">هنا تصبح سيناء </w:t>
      </w:r>
      <w:r w:rsidRPr="003858F3">
        <w:rPr>
          <w:rStyle w:val="Strong"/>
          <w:rFonts w:asciiTheme="minorBidi" w:hAnsiTheme="minorBidi" w:cstheme="minorBidi"/>
          <w:b w:val="0"/>
          <w:bCs w:val="0"/>
          <w:sz w:val="28"/>
          <w:szCs w:val="28"/>
          <w:rtl/>
        </w:rPr>
        <w:t>ورقة ضغط سياسية</w:t>
      </w:r>
      <w:r w:rsidRPr="00F330AA">
        <w:rPr>
          <w:rFonts w:asciiTheme="minorBidi" w:hAnsiTheme="minorBidi" w:cstheme="minorBidi"/>
          <w:sz w:val="28"/>
          <w:szCs w:val="28"/>
          <w:rtl/>
        </w:rPr>
        <w:t xml:space="preserve"> أكثر منها هدفًا عسكريًا</w:t>
      </w:r>
      <w:r w:rsidRPr="00F330AA">
        <w:rPr>
          <w:rFonts w:asciiTheme="minorBidi" w:hAnsiTheme="minorBidi" w:cstheme="minorBidi"/>
          <w:sz w:val="28"/>
          <w:szCs w:val="28"/>
        </w:rPr>
        <w:t>.</w:t>
      </w:r>
    </w:p>
    <w:p w:rsidR="00F330AA" w:rsidRPr="00C327C3" w:rsidRDefault="00F330AA" w:rsidP="00C327C3">
      <w:pPr>
        <w:pStyle w:val="Heading2"/>
        <w:ind w:left="284" w:hanging="284"/>
        <w:jc w:val="both"/>
        <w:rPr>
          <w:rFonts w:asciiTheme="minorBidi" w:hAnsiTheme="minorBidi" w:cstheme="minorBidi" w:hint="cs"/>
          <w:b/>
          <w:bCs/>
          <w:sz w:val="28"/>
          <w:szCs w:val="28"/>
          <w:rtl/>
          <w:lang w:bidi="ar-EG"/>
        </w:rPr>
      </w:pPr>
      <w:r w:rsidRPr="003858F3">
        <w:rPr>
          <w:rFonts w:asciiTheme="minorBidi" w:hAnsiTheme="minorBidi" w:cstheme="minorBidi"/>
          <w:b/>
          <w:bCs/>
          <w:sz w:val="28"/>
          <w:szCs w:val="28"/>
          <w:rtl/>
        </w:rPr>
        <w:t>السيناريو الرابع</w:t>
      </w:r>
      <w:r w:rsidR="009A12DA">
        <w:rPr>
          <w:rFonts w:asciiTheme="minorBidi" w:hAnsiTheme="minorBidi" w:cstheme="minorBidi" w:hint="cs"/>
          <w:b/>
          <w:bCs/>
          <w:sz w:val="28"/>
          <w:szCs w:val="28"/>
          <w:rtl/>
        </w:rPr>
        <w:t>..</w:t>
      </w:r>
      <w:r w:rsidRPr="003858F3">
        <w:rPr>
          <w:rFonts w:asciiTheme="minorBidi" w:hAnsiTheme="minorBidi" w:cstheme="minorBidi"/>
          <w:b/>
          <w:bCs/>
          <w:sz w:val="28"/>
          <w:szCs w:val="28"/>
          <w:rtl/>
        </w:rPr>
        <w:t xml:space="preserve"> أزمة حدودية غير مقصودة</w:t>
      </w:r>
      <w:r w:rsidR="009A12DA">
        <w:rPr>
          <w:rFonts w:asciiTheme="minorBidi" w:hAnsiTheme="minorBidi" w:cstheme="minorBidi" w:hint="cs"/>
          <w:b/>
          <w:bCs/>
          <w:sz w:val="28"/>
          <w:szCs w:val="28"/>
          <w:rtl/>
        </w:rPr>
        <w:t xml:space="preserve">: </w:t>
      </w:r>
      <w:r w:rsidRPr="00F330AA">
        <w:rPr>
          <w:rFonts w:asciiTheme="minorBidi" w:hAnsiTheme="minorBidi" w:cstheme="minorBidi"/>
          <w:sz w:val="28"/>
          <w:szCs w:val="28"/>
          <w:rtl/>
        </w:rPr>
        <w:t>هذا أخطر السيناريوهات الواقعية</w:t>
      </w:r>
      <w:r w:rsidR="009A12DA">
        <w:rPr>
          <w:rFonts w:asciiTheme="minorBidi" w:hAnsiTheme="minorBidi" w:cstheme="minorBidi" w:hint="cs"/>
          <w:sz w:val="28"/>
          <w:szCs w:val="28"/>
          <w:rtl/>
        </w:rPr>
        <w:t xml:space="preserve">، </w:t>
      </w:r>
      <w:r w:rsidRPr="00F330AA">
        <w:rPr>
          <w:rFonts w:asciiTheme="minorBidi" w:hAnsiTheme="minorBidi" w:cstheme="minorBidi"/>
          <w:sz w:val="28"/>
          <w:szCs w:val="28"/>
          <w:rtl/>
        </w:rPr>
        <w:t>فقد لا يريد الطرفان حربًا، لكن</w:t>
      </w:r>
      <w:r w:rsidR="009A12DA">
        <w:rPr>
          <w:rFonts w:asciiTheme="minorBidi" w:hAnsiTheme="minorBidi" w:cstheme="minorBidi" w:hint="cs"/>
          <w:sz w:val="28"/>
          <w:szCs w:val="28"/>
          <w:rtl/>
        </w:rPr>
        <w:t xml:space="preserve"> </w:t>
      </w:r>
      <w:r w:rsidRPr="003858F3">
        <w:rPr>
          <w:rStyle w:val="Strong"/>
          <w:rFonts w:asciiTheme="minorBidi" w:hAnsiTheme="minorBidi" w:cstheme="minorBidi"/>
          <w:b w:val="0"/>
          <w:bCs w:val="0"/>
          <w:sz w:val="28"/>
          <w:szCs w:val="28"/>
          <w:rtl/>
        </w:rPr>
        <w:t>تصعيد</w:t>
      </w:r>
      <w:r w:rsidR="009A12DA">
        <w:rPr>
          <w:rStyle w:val="Strong"/>
          <w:rFonts w:asciiTheme="minorBidi" w:hAnsiTheme="minorBidi" w:cstheme="minorBidi" w:hint="cs"/>
          <w:b w:val="0"/>
          <w:bCs w:val="0"/>
          <w:sz w:val="28"/>
          <w:szCs w:val="28"/>
          <w:rtl/>
        </w:rPr>
        <w:t>ا</w:t>
      </w:r>
      <w:r w:rsidRPr="003858F3">
        <w:rPr>
          <w:rStyle w:val="Strong"/>
          <w:rFonts w:asciiTheme="minorBidi" w:hAnsiTheme="minorBidi" w:cstheme="minorBidi"/>
          <w:b w:val="0"/>
          <w:bCs w:val="0"/>
          <w:sz w:val="28"/>
          <w:szCs w:val="28"/>
          <w:rtl/>
        </w:rPr>
        <w:t xml:space="preserve"> لفظي</w:t>
      </w:r>
      <w:r w:rsidR="009A12DA">
        <w:rPr>
          <w:rStyle w:val="Strong"/>
          <w:rFonts w:asciiTheme="minorBidi" w:hAnsiTheme="minorBidi" w:cstheme="minorBidi" w:hint="cs"/>
          <w:b w:val="0"/>
          <w:bCs w:val="0"/>
          <w:sz w:val="28"/>
          <w:szCs w:val="28"/>
          <w:rtl/>
        </w:rPr>
        <w:t>ا</w:t>
      </w:r>
      <w:r w:rsidR="00C327C3">
        <w:rPr>
          <w:rStyle w:val="Strong"/>
          <w:rFonts w:asciiTheme="minorBidi" w:hAnsiTheme="minorBidi" w:cstheme="minorBidi" w:hint="cs"/>
          <w:b w:val="0"/>
          <w:bCs w:val="0"/>
          <w:sz w:val="28"/>
          <w:szCs w:val="28"/>
          <w:rtl/>
        </w:rPr>
        <w:t>، و</w:t>
      </w:r>
      <w:r w:rsidRPr="003858F3">
        <w:rPr>
          <w:rStyle w:val="Strong"/>
          <w:rFonts w:asciiTheme="minorBidi" w:hAnsiTheme="minorBidi" w:cstheme="minorBidi"/>
          <w:b w:val="0"/>
          <w:bCs w:val="0"/>
          <w:sz w:val="28"/>
          <w:szCs w:val="28"/>
          <w:rtl/>
        </w:rPr>
        <w:t>سوء تقدير</w:t>
      </w:r>
      <w:r w:rsidR="00C327C3">
        <w:rPr>
          <w:rStyle w:val="Strong"/>
          <w:rFonts w:asciiTheme="minorBidi" w:hAnsiTheme="minorBidi" w:cstheme="minorBidi" w:hint="cs"/>
          <w:b w:val="0"/>
          <w:bCs w:val="0"/>
          <w:sz w:val="28"/>
          <w:szCs w:val="28"/>
          <w:rtl/>
        </w:rPr>
        <w:t>، و</w:t>
      </w:r>
      <w:r w:rsidRPr="003858F3">
        <w:rPr>
          <w:rStyle w:val="Strong"/>
          <w:rFonts w:asciiTheme="minorBidi" w:hAnsiTheme="minorBidi" w:cstheme="minorBidi"/>
          <w:b w:val="0"/>
          <w:bCs w:val="0"/>
          <w:sz w:val="28"/>
          <w:szCs w:val="28"/>
          <w:rtl/>
        </w:rPr>
        <w:t>حادث</w:t>
      </w:r>
      <w:r w:rsidR="00C327C3">
        <w:rPr>
          <w:rStyle w:val="Strong"/>
          <w:rFonts w:asciiTheme="minorBidi" w:hAnsiTheme="minorBidi" w:cstheme="minorBidi" w:hint="cs"/>
          <w:b w:val="0"/>
          <w:bCs w:val="0"/>
          <w:sz w:val="28"/>
          <w:szCs w:val="28"/>
          <w:rtl/>
        </w:rPr>
        <w:t>ا</w:t>
      </w:r>
      <w:r w:rsidRPr="003858F3">
        <w:rPr>
          <w:rStyle w:val="Strong"/>
          <w:rFonts w:asciiTheme="minorBidi" w:hAnsiTheme="minorBidi" w:cstheme="minorBidi"/>
          <w:b w:val="0"/>
          <w:bCs w:val="0"/>
          <w:sz w:val="28"/>
          <w:szCs w:val="28"/>
          <w:rtl/>
        </w:rPr>
        <w:t xml:space="preserve"> أمني</w:t>
      </w:r>
      <w:r w:rsidR="00C327C3">
        <w:rPr>
          <w:rStyle w:val="Strong"/>
          <w:rFonts w:asciiTheme="minorBidi" w:hAnsiTheme="minorBidi" w:cstheme="minorBidi" w:hint="cs"/>
          <w:b w:val="0"/>
          <w:bCs w:val="0"/>
          <w:sz w:val="28"/>
          <w:szCs w:val="28"/>
          <w:rtl/>
        </w:rPr>
        <w:t>ا، و</w:t>
      </w:r>
      <w:r w:rsidRPr="003858F3">
        <w:rPr>
          <w:rStyle w:val="Strong"/>
          <w:rFonts w:asciiTheme="minorBidi" w:hAnsiTheme="minorBidi" w:cstheme="minorBidi"/>
          <w:b w:val="0"/>
          <w:bCs w:val="0"/>
          <w:sz w:val="28"/>
          <w:szCs w:val="28"/>
          <w:rtl/>
        </w:rPr>
        <w:t>تعبئة إعلامية</w:t>
      </w:r>
      <w:r w:rsidR="00C327C3">
        <w:rPr>
          <w:rStyle w:val="Strong"/>
          <w:rFonts w:asciiTheme="minorBidi" w:hAnsiTheme="minorBidi" w:cstheme="minorBidi" w:hint="cs"/>
          <w:b w:val="0"/>
          <w:bCs w:val="0"/>
          <w:sz w:val="28"/>
          <w:szCs w:val="28"/>
          <w:rtl/>
        </w:rPr>
        <w:t xml:space="preserve"> يعني </w:t>
      </w:r>
      <w:r w:rsidRPr="003858F3">
        <w:rPr>
          <w:rStyle w:val="Strong"/>
          <w:rFonts w:asciiTheme="minorBidi" w:hAnsiTheme="minorBidi" w:cstheme="minorBidi"/>
          <w:b w:val="0"/>
          <w:bCs w:val="0"/>
          <w:sz w:val="28"/>
          <w:szCs w:val="28"/>
          <w:rtl/>
        </w:rPr>
        <w:t>أزمة استراتيجية</w:t>
      </w:r>
      <w:r w:rsidRPr="003858F3">
        <w:rPr>
          <w:rStyle w:val="Strong"/>
          <w:rFonts w:asciiTheme="minorBidi" w:hAnsiTheme="minorBidi" w:cstheme="minorBidi"/>
          <w:b w:val="0"/>
          <w:bCs w:val="0"/>
          <w:sz w:val="28"/>
          <w:szCs w:val="28"/>
        </w:rPr>
        <w:t>.</w:t>
      </w:r>
      <w:r w:rsidR="00C327C3">
        <w:rPr>
          <w:rStyle w:val="Strong"/>
          <w:rFonts w:asciiTheme="minorBidi" w:hAnsiTheme="minorBidi" w:cstheme="minorBidi" w:hint="cs"/>
          <w:b w:val="0"/>
          <w:bCs w:val="0"/>
          <w:sz w:val="28"/>
          <w:szCs w:val="28"/>
          <w:rtl/>
          <w:lang w:bidi="ar-EG"/>
        </w:rPr>
        <w:t xml:space="preserve"> </w:t>
      </w:r>
      <w:r w:rsidRPr="00F330AA">
        <w:rPr>
          <w:rFonts w:asciiTheme="minorBidi" w:hAnsiTheme="minorBidi" w:cstheme="minorBidi"/>
          <w:sz w:val="28"/>
          <w:szCs w:val="28"/>
          <w:rtl/>
        </w:rPr>
        <w:t>لهذا يجب التعامل بجدية مع اللغة التصعيدية حتى لو كان منشؤها انتخابيًا</w:t>
      </w:r>
      <w:r w:rsidRPr="00F330AA">
        <w:rPr>
          <w:rFonts w:asciiTheme="minorBidi" w:hAnsiTheme="minorBidi" w:cstheme="minorBidi"/>
          <w:sz w:val="28"/>
          <w:szCs w:val="28"/>
        </w:rPr>
        <w:t>.</w:t>
      </w:r>
    </w:p>
    <w:p w:rsidR="00F330AA" w:rsidRPr="00C327C3" w:rsidRDefault="00F330AA" w:rsidP="00C327C3">
      <w:pPr>
        <w:pStyle w:val="Heading2"/>
        <w:ind w:left="284" w:hanging="284"/>
        <w:jc w:val="both"/>
        <w:rPr>
          <w:rFonts w:asciiTheme="minorBidi" w:hAnsiTheme="minorBidi" w:cstheme="minorBidi"/>
          <w:b/>
          <w:bCs/>
          <w:sz w:val="28"/>
          <w:szCs w:val="28"/>
        </w:rPr>
      </w:pPr>
      <w:r w:rsidRPr="003858F3">
        <w:rPr>
          <w:rFonts w:asciiTheme="minorBidi" w:hAnsiTheme="minorBidi" w:cstheme="minorBidi"/>
          <w:b/>
          <w:bCs/>
          <w:sz w:val="28"/>
          <w:szCs w:val="28"/>
          <w:rtl/>
        </w:rPr>
        <w:t>السيناريو الخامس</w:t>
      </w:r>
      <w:r w:rsidR="00C327C3">
        <w:rPr>
          <w:rFonts w:asciiTheme="minorBidi" w:hAnsiTheme="minorBidi" w:cstheme="minorBidi" w:hint="cs"/>
          <w:b/>
          <w:bCs/>
          <w:sz w:val="28"/>
          <w:szCs w:val="28"/>
          <w:rtl/>
        </w:rPr>
        <w:t>..</w:t>
      </w:r>
      <w:r w:rsidRPr="003858F3">
        <w:rPr>
          <w:rFonts w:asciiTheme="minorBidi" w:hAnsiTheme="minorBidi" w:cstheme="minorBidi"/>
          <w:b/>
          <w:bCs/>
          <w:sz w:val="28"/>
          <w:szCs w:val="28"/>
          <w:rtl/>
        </w:rPr>
        <w:t xml:space="preserve"> عودة مصر إلى مركز الاستراتيجية الإسرائيلية</w:t>
      </w:r>
      <w:r w:rsidR="00C327C3">
        <w:rPr>
          <w:rFonts w:asciiTheme="minorBidi" w:hAnsiTheme="minorBidi" w:cstheme="minorBidi" w:hint="cs"/>
          <w:b/>
          <w:bCs/>
          <w:sz w:val="28"/>
          <w:szCs w:val="28"/>
          <w:rtl/>
        </w:rPr>
        <w:t xml:space="preserve">: </w:t>
      </w:r>
      <w:r w:rsidRPr="00F330AA">
        <w:rPr>
          <w:rFonts w:asciiTheme="minorBidi" w:hAnsiTheme="minorBidi" w:cstheme="minorBidi"/>
          <w:sz w:val="28"/>
          <w:szCs w:val="28"/>
          <w:rtl/>
        </w:rPr>
        <w:t>إذا بدأت إسرائيل في النظر إلى مصر باعتبارها عنصرًا أساسيًا في معادلة غزة والبحر الأحمر وشرق المتوسط، فقد تصبح العلاقات المصرية</w:t>
      </w:r>
      <w:r w:rsidR="00C327C3">
        <w:rPr>
          <w:rFonts w:asciiTheme="minorBidi" w:hAnsiTheme="minorBidi" w:cstheme="minorBidi" w:hint="cs"/>
          <w:sz w:val="28"/>
          <w:szCs w:val="28"/>
          <w:rtl/>
        </w:rPr>
        <w:t xml:space="preserve"> </w:t>
      </w:r>
      <w:r w:rsidRPr="00F330AA">
        <w:rPr>
          <w:rFonts w:asciiTheme="minorBidi" w:hAnsiTheme="minorBidi" w:cstheme="minorBidi"/>
          <w:sz w:val="28"/>
          <w:szCs w:val="28"/>
          <w:rtl/>
        </w:rPr>
        <w:t>الإسرائيلية أكثر توترًا سياسيًا، دون أن يعني ذلك بالضرورة انتقالها إلى مواجهة عسكرية</w:t>
      </w:r>
      <w:r w:rsidRPr="00F330AA">
        <w:rPr>
          <w:rFonts w:asciiTheme="minorBidi" w:hAnsiTheme="minorBidi" w:cstheme="minorBidi"/>
          <w:sz w:val="28"/>
          <w:szCs w:val="28"/>
        </w:rPr>
        <w:t>.</w:t>
      </w:r>
      <w:r w:rsidR="00C327C3">
        <w:rPr>
          <w:rFonts w:asciiTheme="minorBidi" w:hAnsiTheme="minorBidi" w:cstheme="minorBidi" w:hint="cs"/>
          <w:sz w:val="28"/>
          <w:szCs w:val="28"/>
          <w:rtl/>
          <w:lang w:bidi="ar-EG"/>
        </w:rPr>
        <w:t xml:space="preserve"> </w:t>
      </w:r>
      <w:r w:rsidRPr="00F330AA">
        <w:rPr>
          <w:rFonts w:asciiTheme="minorBidi" w:hAnsiTheme="minorBidi" w:cstheme="minorBidi"/>
          <w:sz w:val="28"/>
          <w:szCs w:val="28"/>
          <w:rtl/>
        </w:rPr>
        <w:t xml:space="preserve">هذا السيناريو أكثر أهمية من سيناريو </w:t>
      </w:r>
      <w:r w:rsidR="00C327C3">
        <w:rPr>
          <w:rFonts w:asciiTheme="minorBidi" w:hAnsiTheme="minorBidi" w:cstheme="minorBidi" w:hint="cs"/>
          <w:sz w:val="28"/>
          <w:szCs w:val="28"/>
          <w:rtl/>
        </w:rPr>
        <w:t>"</w:t>
      </w:r>
      <w:r w:rsidRPr="00F330AA">
        <w:rPr>
          <w:rFonts w:asciiTheme="minorBidi" w:hAnsiTheme="minorBidi" w:cstheme="minorBidi"/>
          <w:sz w:val="28"/>
          <w:szCs w:val="28"/>
          <w:rtl/>
        </w:rPr>
        <w:t>الحرب على سيناء</w:t>
      </w:r>
      <w:r w:rsidR="00C327C3">
        <w:rPr>
          <w:rFonts w:asciiTheme="minorBidi" w:hAnsiTheme="minorBidi" w:cstheme="minorBidi" w:hint="cs"/>
          <w:sz w:val="28"/>
          <w:szCs w:val="28"/>
          <w:rtl/>
        </w:rPr>
        <w:t>"؛</w:t>
      </w:r>
      <w:r w:rsidRPr="00F330AA">
        <w:rPr>
          <w:rFonts w:asciiTheme="minorBidi" w:hAnsiTheme="minorBidi" w:cstheme="minorBidi"/>
          <w:sz w:val="28"/>
          <w:szCs w:val="28"/>
          <w:rtl/>
        </w:rPr>
        <w:t xml:space="preserve"> لأنه يمكن أن يحدث تدريجيًا ومن دون إعلان</w:t>
      </w:r>
      <w:r w:rsidRPr="00F330AA">
        <w:rPr>
          <w:rFonts w:asciiTheme="minorBidi" w:hAnsiTheme="minorBidi" w:cstheme="minorBidi"/>
          <w:sz w:val="28"/>
          <w:szCs w:val="28"/>
        </w:rPr>
        <w:t>.</w:t>
      </w:r>
    </w:p>
    <w:p w:rsidR="00F330AA" w:rsidRPr="00C327C3" w:rsidRDefault="00C327C3" w:rsidP="00C327C3">
      <w:pPr>
        <w:pStyle w:val="Heading1"/>
        <w:jc w:val="both"/>
        <w:rPr>
          <w:rFonts w:asciiTheme="minorBidi" w:hAnsiTheme="minorBidi" w:cstheme="minorBidi"/>
          <w:b/>
          <w:bCs/>
          <w:sz w:val="28"/>
          <w:szCs w:val="28"/>
        </w:rPr>
      </w:pPr>
      <w:r w:rsidRPr="00C327C3">
        <w:rPr>
          <w:rFonts w:asciiTheme="minorBidi" w:hAnsiTheme="minorBidi" w:cstheme="minorBidi" w:hint="cs"/>
          <w:b/>
          <w:bCs/>
          <w:sz w:val="28"/>
          <w:szCs w:val="28"/>
          <w:rtl/>
        </w:rPr>
        <w:t>مؤشرات</w:t>
      </w:r>
      <w:r w:rsidR="00F330AA" w:rsidRPr="00C327C3">
        <w:rPr>
          <w:rFonts w:asciiTheme="minorBidi" w:hAnsiTheme="minorBidi" w:cstheme="minorBidi"/>
          <w:b/>
          <w:bCs/>
          <w:sz w:val="28"/>
          <w:szCs w:val="28"/>
          <w:rtl/>
        </w:rPr>
        <w:t xml:space="preserve"> تراقبه</w:t>
      </w:r>
      <w:r w:rsidRPr="00C327C3">
        <w:rPr>
          <w:rFonts w:asciiTheme="minorBidi" w:hAnsiTheme="minorBidi" w:cstheme="minorBidi" w:hint="cs"/>
          <w:b/>
          <w:bCs/>
          <w:sz w:val="28"/>
          <w:szCs w:val="28"/>
          <w:rtl/>
        </w:rPr>
        <w:t>ا</w:t>
      </w:r>
      <w:r w:rsidR="00F330AA" w:rsidRPr="00C327C3">
        <w:rPr>
          <w:rFonts w:asciiTheme="minorBidi" w:hAnsiTheme="minorBidi" w:cstheme="minorBidi"/>
          <w:b/>
          <w:bCs/>
          <w:sz w:val="28"/>
          <w:szCs w:val="28"/>
          <w:rtl/>
        </w:rPr>
        <w:t xml:space="preserve"> مصر</w:t>
      </w:r>
    </w:p>
    <w:p w:rsidR="00F330AA" w:rsidRPr="00C327C3" w:rsidRDefault="00F330AA" w:rsidP="00C327C3">
      <w:pPr>
        <w:pStyle w:val="NormalWeb"/>
        <w:bidi/>
        <w:spacing w:before="0" w:beforeAutospacing="0" w:after="0" w:afterAutospacing="0"/>
        <w:ind w:firstLine="284"/>
        <w:jc w:val="both"/>
        <w:rPr>
          <w:rFonts w:asciiTheme="minorBidi" w:hAnsiTheme="minorBidi" w:cstheme="minorBidi"/>
          <w:sz w:val="28"/>
          <w:szCs w:val="28"/>
        </w:rPr>
      </w:pPr>
      <w:r w:rsidRPr="00C327C3">
        <w:rPr>
          <w:rFonts w:asciiTheme="minorBidi" w:hAnsiTheme="minorBidi" w:cstheme="minorBidi"/>
          <w:sz w:val="28"/>
          <w:szCs w:val="28"/>
          <w:rtl/>
        </w:rPr>
        <w:t>ليس المطلوب أن تنجر مصر إلى حرب كلامية موازية</w:t>
      </w:r>
      <w:r w:rsidR="00C327C3" w:rsidRPr="00C327C3">
        <w:rPr>
          <w:rFonts w:asciiTheme="minorBidi" w:hAnsiTheme="minorBidi" w:cstheme="minorBidi" w:hint="cs"/>
          <w:sz w:val="28"/>
          <w:szCs w:val="28"/>
          <w:rtl/>
        </w:rPr>
        <w:t xml:space="preserve">، </w:t>
      </w:r>
      <w:r w:rsidRPr="00C327C3">
        <w:rPr>
          <w:rFonts w:asciiTheme="minorBidi" w:hAnsiTheme="minorBidi" w:cstheme="minorBidi"/>
          <w:sz w:val="28"/>
          <w:szCs w:val="28"/>
          <w:rtl/>
        </w:rPr>
        <w:t xml:space="preserve">بل الأهم هو </w:t>
      </w:r>
      <w:r w:rsidRPr="00C327C3">
        <w:rPr>
          <w:sz w:val="28"/>
          <w:szCs w:val="28"/>
          <w:rtl/>
        </w:rPr>
        <w:t>التمييز بين الدعاية والمؤشرات الفعلية</w:t>
      </w:r>
      <w:r w:rsidR="00C327C3">
        <w:rPr>
          <w:rFonts w:asciiTheme="minorBidi" w:hAnsiTheme="minorBidi" w:cstheme="minorBidi"/>
          <w:sz w:val="28"/>
          <w:szCs w:val="28"/>
        </w:rPr>
        <w:t>.</w:t>
      </w:r>
      <w:r w:rsidR="00C327C3">
        <w:rPr>
          <w:rFonts w:asciiTheme="minorBidi" w:hAnsiTheme="minorBidi" w:cstheme="minorBidi" w:hint="cs"/>
          <w:sz w:val="28"/>
          <w:szCs w:val="28"/>
          <w:rtl/>
          <w:lang w:bidi="ar-EG"/>
        </w:rPr>
        <w:t xml:space="preserve"> </w:t>
      </w:r>
      <w:r w:rsidRPr="00C327C3">
        <w:rPr>
          <w:rFonts w:asciiTheme="minorBidi" w:hAnsiTheme="minorBidi" w:cstheme="minorBidi"/>
          <w:sz w:val="28"/>
          <w:szCs w:val="28"/>
          <w:rtl/>
        </w:rPr>
        <w:t>وتوجد مجموعة من المؤشرات التي تستحق المتابعة</w:t>
      </w:r>
      <w:r w:rsidR="00C327C3">
        <w:rPr>
          <w:rFonts w:asciiTheme="minorBidi" w:hAnsiTheme="minorBidi" w:cstheme="minorBidi" w:hint="cs"/>
          <w:sz w:val="28"/>
          <w:szCs w:val="28"/>
          <w:rtl/>
        </w:rPr>
        <w:t xml:space="preserve"> والمراقبة والرصد</w:t>
      </w:r>
      <w:r w:rsidRPr="00C327C3">
        <w:rPr>
          <w:rFonts w:asciiTheme="minorBidi" w:hAnsiTheme="minorBidi" w:cstheme="minorBidi"/>
          <w:sz w:val="28"/>
          <w:szCs w:val="28"/>
        </w:rPr>
        <w:t>:</w:t>
      </w:r>
    </w:p>
    <w:p w:rsidR="00F330AA" w:rsidRPr="00C327C3" w:rsidRDefault="00F330AA" w:rsidP="00C327C3">
      <w:pPr>
        <w:pStyle w:val="Heading2"/>
        <w:ind w:left="284" w:hanging="284"/>
        <w:jc w:val="both"/>
        <w:rPr>
          <w:rFonts w:asciiTheme="minorBidi" w:hAnsiTheme="minorBidi" w:cstheme="minorBidi"/>
          <w:b/>
          <w:bCs/>
          <w:sz w:val="28"/>
          <w:szCs w:val="28"/>
        </w:rPr>
      </w:pPr>
      <w:r w:rsidRPr="00C327C3">
        <w:rPr>
          <w:rFonts w:asciiTheme="minorBidi" w:hAnsiTheme="minorBidi" w:cstheme="minorBidi"/>
          <w:b/>
          <w:bCs/>
          <w:sz w:val="28"/>
          <w:szCs w:val="28"/>
          <w:rtl/>
        </w:rPr>
        <w:t>سياسيًا</w:t>
      </w:r>
      <w:r w:rsidR="00C327C3">
        <w:rPr>
          <w:rFonts w:asciiTheme="minorBidi" w:hAnsiTheme="minorBidi" w:cstheme="minorBidi" w:hint="cs"/>
          <w:b/>
          <w:bCs/>
          <w:sz w:val="28"/>
          <w:szCs w:val="28"/>
          <w:rtl/>
        </w:rPr>
        <w:t xml:space="preserve">: </w:t>
      </w:r>
      <w:r w:rsidRPr="00F330AA">
        <w:rPr>
          <w:rFonts w:asciiTheme="minorBidi" w:hAnsiTheme="minorBidi" w:cstheme="minorBidi"/>
          <w:sz w:val="28"/>
          <w:szCs w:val="28"/>
          <w:rtl/>
        </w:rPr>
        <w:t>هل تتكرر تصريحات سموتريتش من وزراء آخرين؟</w:t>
      </w:r>
      <w:r w:rsidR="00C327C3">
        <w:rPr>
          <w:rFonts w:asciiTheme="minorBidi" w:hAnsiTheme="minorBidi" w:cstheme="minorBidi" w:hint="cs"/>
          <w:sz w:val="28"/>
          <w:szCs w:val="28"/>
          <w:rtl/>
        </w:rPr>
        <w:t>، و</w:t>
      </w:r>
      <w:r w:rsidRPr="00F330AA">
        <w:rPr>
          <w:rFonts w:asciiTheme="minorBidi" w:hAnsiTheme="minorBidi" w:cstheme="minorBidi"/>
          <w:sz w:val="28"/>
          <w:szCs w:val="28"/>
          <w:rtl/>
        </w:rPr>
        <w:t>هل يتبناها نتنياهو؟</w:t>
      </w:r>
      <w:r w:rsidR="00C327C3">
        <w:rPr>
          <w:rFonts w:asciiTheme="minorBidi" w:hAnsiTheme="minorBidi" w:cstheme="minorBidi" w:hint="cs"/>
          <w:sz w:val="28"/>
          <w:szCs w:val="28"/>
          <w:rtl/>
        </w:rPr>
        <w:t>، و</w:t>
      </w:r>
      <w:r w:rsidRPr="00F330AA">
        <w:rPr>
          <w:rFonts w:asciiTheme="minorBidi" w:hAnsiTheme="minorBidi" w:cstheme="minorBidi"/>
          <w:sz w:val="28"/>
          <w:szCs w:val="28"/>
          <w:rtl/>
        </w:rPr>
        <w:t>هل تدخل في البرنامج الانتخابي لليمين؟</w:t>
      </w:r>
      <w:r w:rsidR="00C327C3">
        <w:rPr>
          <w:rFonts w:asciiTheme="minorBidi" w:hAnsiTheme="minorBidi" w:cstheme="minorBidi" w:hint="cs"/>
          <w:sz w:val="28"/>
          <w:szCs w:val="28"/>
          <w:rtl/>
        </w:rPr>
        <w:t>، و</w:t>
      </w:r>
      <w:r w:rsidRPr="00F330AA">
        <w:rPr>
          <w:rFonts w:asciiTheme="minorBidi" w:hAnsiTheme="minorBidi" w:cstheme="minorBidi"/>
          <w:sz w:val="28"/>
          <w:szCs w:val="28"/>
          <w:rtl/>
        </w:rPr>
        <w:t>هل تتحول من تصريحات فردية إلى موقف حكومي؟</w:t>
      </w:r>
    </w:p>
    <w:p w:rsidR="00F330AA" w:rsidRPr="00C327C3" w:rsidRDefault="00F330AA" w:rsidP="00C327C3">
      <w:pPr>
        <w:pStyle w:val="Heading2"/>
        <w:ind w:left="284" w:hanging="284"/>
        <w:jc w:val="both"/>
        <w:rPr>
          <w:rFonts w:asciiTheme="minorBidi" w:hAnsiTheme="minorBidi" w:cstheme="minorBidi"/>
          <w:b/>
          <w:bCs/>
          <w:sz w:val="28"/>
          <w:szCs w:val="28"/>
        </w:rPr>
      </w:pPr>
      <w:r w:rsidRPr="00C327C3">
        <w:rPr>
          <w:rFonts w:asciiTheme="minorBidi" w:hAnsiTheme="minorBidi" w:cstheme="minorBidi"/>
          <w:b/>
          <w:bCs/>
          <w:sz w:val="28"/>
          <w:szCs w:val="28"/>
          <w:rtl/>
        </w:rPr>
        <w:t>عسكريًا</w:t>
      </w:r>
      <w:r w:rsidR="00C327C3">
        <w:rPr>
          <w:rFonts w:asciiTheme="minorBidi" w:hAnsiTheme="minorBidi" w:cstheme="minorBidi" w:hint="cs"/>
          <w:b/>
          <w:bCs/>
          <w:sz w:val="28"/>
          <w:szCs w:val="28"/>
          <w:rtl/>
        </w:rPr>
        <w:t xml:space="preserve">: </w:t>
      </w:r>
      <w:r w:rsidRPr="00F330AA">
        <w:rPr>
          <w:rFonts w:asciiTheme="minorBidi" w:hAnsiTheme="minorBidi" w:cstheme="minorBidi"/>
          <w:sz w:val="28"/>
          <w:szCs w:val="28"/>
          <w:rtl/>
        </w:rPr>
        <w:t>هل توجد تغييرات في الانتشار الإسرائيلي؟</w:t>
      </w:r>
      <w:r w:rsidR="00C327C3">
        <w:rPr>
          <w:rFonts w:asciiTheme="minorBidi" w:hAnsiTheme="minorBidi" w:cstheme="minorBidi" w:hint="cs"/>
          <w:sz w:val="28"/>
          <w:szCs w:val="28"/>
          <w:rtl/>
        </w:rPr>
        <w:t>، و</w:t>
      </w:r>
      <w:r w:rsidRPr="00F330AA">
        <w:rPr>
          <w:rFonts w:asciiTheme="minorBidi" w:hAnsiTheme="minorBidi" w:cstheme="minorBidi"/>
          <w:sz w:val="28"/>
          <w:szCs w:val="28"/>
          <w:rtl/>
        </w:rPr>
        <w:t>هل يحدث تصعيد في المنطقة الحدودية؟</w:t>
      </w:r>
      <w:r w:rsidR="00C327C3">
        <w:rPr>
          <w:rFonts w:asciiTheme="minorBidi" w:hAnsiTheme="minorBidi" w:cstheme="minorBidi" w:hint="cs"/>
          <w:sz w:val="28"/>
          <w:szCs w:val="28"/>
          <w:rtl/>
        </w:rPr>
        <w:t>، و</w:t>
      </w:r>
      <w:r w:rsidRPr="00F330AA">
        <w:rPr>
          <w:rFonts w:asciiTheme="minorBidi" w:hAnsiTheme="minorBidi" w:cstheme="minorBidi"/>
          <w:sz w:val="28"/>
          <w:szCs w:val="28"/>
          <w:rtl/>
        </w:rPr>
        <w:t>هل تظهر تدريبات مرتبطة مباشرة بالحدود المصرية؟</w:t>
      </w:r>
      <w:r w:rsidR="00C327C3">
        <w:rPr>
          <w:rFonts w:asciiTheme="minorBidi" w:hAnsiTheme="minorBidi" w:cstheme="minorBidi" w:hint="cs"/>
          <w:sz w:val="28"/>
          <w:szCs w:val="28"/>
          <w:rtl/>
        </w:rPr>
        <w:t>، و</w:t>
      </w:r>
      <w:r w:rsidRPr="00F330AA">
        <w:rPr>
          <w:rFonts w:asciiTheme="minorBidi" w:hAnsiTheme="minorBidi" w:cstheme="minorBidi"/>
          <w:sz w:val="28"/>
          <w:szCs w:val="28"/>
          <w:rtl/>
        </w:rPr>
        <w:t>هل تتغير الترتيبات العسكرية القائمة؟</w:t>
      </w:r>
    </w:p>
    <w:p w:rsidR="00F330AA" w:rsidRPr="00C327C3" w:rsidRDefault="00F330AA" w:rsidP="00C327C3">
      <w:pPr>
        <w:pStyle w:val="Heading2"/>
        <w:ind w:left="284" w:hanging="284"/>
        <w:jc w:val="both"/>
        <w:rPr>
          <w:rFonts w:asciiTheme="minorBidi" w:hAnsiTheme="minorBidi" w:cstheme="minorBidi"/>
          <w:b/>
          <w:bCs/>
          <w:sz w:val="28"/>
          <w:szCs w:val="28"/>
        </w:rPr>
      </w:pPr>
      <w:r w:rsidRPr="00C327C3">
        <w:rPr>
          <w:rFonts w:asciiTheme="minorBidi" w:hAnsiTheme="minorBidi" w:cstheme="minorBidi"/>
          <w:b/>
          <w:bCs/>
          <w:sz w:val="28"/>
          <w:szCs w:val="28"/>
          <w:rtl/>
        </w:rPr>
        <w:t>دبلوماسيًا</w:t>
      </w:r>
      <w:r w:rsidR="00C327C3">
        <w:rPr>
          <w:rFonts w:asciiTheme="minorBidi" w:hAnsiTheme="minorBidi" w:cstheme="minorBidi" w:hint="cs"/>
          <w:b/>
          <w:bCs/>
          <w:sz w:val="28"/>
          <w:szCs w:val="28"/>
          <w:rtl/>
        </w:rPr>
        <w:t xml:space="preserve">: </w:t>
      </w:r>
      <w:r w:rsidRPr="00F330AA">
        <w:rPr>
          <w:rFonts w:asciiTheme="minorBidi" w:hAnsiTheme="minorBidi" w:cstheme="minorBidi"/>
          <w:sz w:val="28"/>
          <w:szCs w:val="28"/>
          <w:rtl/>
        </w:rPr>
        <w:t>هل تستدعي إسرائيل ملف معاهدة السلام؟</w:t>
      </w:r>
      <w:r w:rsidR="00C327C3">
        <w:rPr>
          <w:rFonts w:asciiTheme="minorBidi" w:hAnsiTheme="minorBidi" w:cstheme="minorBidi" w:hint="cs"/>
          <w:sz w:val="28"/>
          <w:szCs w:val="28"/>
          <w:rtl/>
        </w:rPr>
        <w:t>، و</w:t>
      </w:r>
      <w:r w:rsidRPr="00F330AA">
        <w:rPr>
          <w:rFonts w:asciiTheme="minorBidi" w:hAnsiTheme="minorBidi" w:cstheme="minorBidi"/>
          <w:sz w:val="28"/>
          <w:szCs w:val="28"/>
          <w:rtl/>
        </w:rPr>
        <w:t>هل تطالب بتغييرات في الترتيبات الأمنية؟</w:t>
      </w:r>
      <w:r w:rsidR="00C327C3">
        <w:rPr>
          <w:rFonts w:asciiTheme="minorBidi" w:hAnsiTheme="minorBidi" w:cstheme="minorBidi" w:hint="cs"/>
          <w:sz w:val="28"/>
          <w:szCs w:val="28"/>
          <w:rtl/>
        </w:rPr>
        <w:t>، و</w:t>
      </w:r>
      <w:r w:rsidRPr="00F330AA">
        <w:rPr>
          <w:rFonts w:asciiTheme="minorBidi" w:hAnsiTheme="minorBidi" w:cstheme="minorBidi"/>
          <w:sz w:val="28"/>
          <w:szCs w:val="28"/>
          <w:rtl/>
        </w:rPr>
        <w:t>هل تدخل واشنطن على خط الأزمة؟</w:t>
      </w:r>
      <w:r w:rsidR="00C327C3">
        <w:rPr>
          <w:rFonts w:asciiTheme="minorBidi" w:hAnsiTheme="minorBidi" w:cstheme="minorBidi" w:hint="cs"/>
          <w:sz w:val="28"/>
          <w:szCs w:val="28"/>
          <w:rtl/>
        </w:rPr>
        <w:t>، و</w:t>
      </w:r>
      <w:r w:rsidRPr="00F330AA">
        <w:rPr>
          <w:rFonts w:asciiTheme="minorBidi" w:hAnsiTheme="minorBidi" w:cstheme="minorBidi"/>
          <w:sz w:val="28"/>
          <w:szCs w:val="28"/>
          <w:rtl/>
        </w:rPr>
        <w:t>هل تظهر اتصالات مصرية</w:t>
      </w:r>
      <w:r w:rsidR="00C327C3">
        <w:rPr>
          <w:rFonts w:asciiTheme="minorBidi" w:hAnsiTheme="minorBidi" w:cstheme="minorBidi" w:hint="cs"/>
          <w:sz w:val="28"/>
          <w:szCs w:val="28"/>
          <w:rtl/>
        </w:rPr>
        <w:t xml:space="preserve"> </w:t>
      </w:r>
      <w:r w:rsidRPr="00F330AA">
        <w:rPr>
          <w:rFonts w:asciiTheme="minorBidi" w:hAnsiTheme="minorBidi" w:cstheme="minorBidi"/>
          <w:sz w:val="28"/>
          <w:szCs w:val="28"/>
          <w:rtl/>
        </w:rPr>
        <w:t>أمريكية</w:t>
      </w:r>
      <w:r w:rsidR="00C327C3">
        <w:rPr>
          <w:rFonts w:asciiTheme="minorBidi" w:hAnsiTheme="minorBidi" w:cstheme="minorBidi" w:hint="cs"/>
          <w:sz w:val="28"/>
          <w:szCs w:val="28"/>
          <w:rtl/>
        </w:rPr>
        <w:t xml:space="preserve"> </w:t>
      </w:r>
      <w:r w:rsidRPr="00F330AA">
        <w:rPr>
          <w:rFonts w:asciiTheme="minorBidi" w:hAnsiTheme="minorBidi" w:cstheme="minorBidi"/>
          <w:sz w:val="28"/>
          <w:szCs w:val="28"/>
          <w:rtl/>
        </w:rPr>
        <w:t>إسرائيلية استثنائية؟</w:t>
      </w:r>
    </w:p>
    <w:p w:rsidR="00F330AA" w:rsidRPr="00F330AA" w:rsidRDefault="00F330AA" w:rsidP="00C327C3">
      <w:pPr>
        <w:pStyle w:val="NormalWeb"/>
        <w:bidi/>
        <w:spacing w:before="0" w:beforeAutospacing="0" w:after="0" w:afterAutospacing="0"/>
        <w:ind w:firstLine="284"/>
        <w:jc w:val="both"/>
        <w:rPr>
          <w:rFonts w:asciiTheme="minorBidi" w:hAnsiTheme="minorBidi" w:cstheme="minorBidi"/>
          <w:sz w:val="28"/>
          <w:szCs w:val="28"/>
        </w:rPr>
      </w:pPr>
      <w:r w:rsidRPr="00F330AA">
        <w:rPr>
          <w:rFonts w:asciiTheme="minorBidi" w:hAnsiTheme="minorBidi" w:cstheme="minorBidi"/>
          <w:sz w:val="28"/>
          <w:szCs w:val="28"/>
          <w:rtl/>
        </w:rPr>
        <w:t>هذه المؤشرات أهم بكثير من التصريحات الانتخابية منفردة</w:t>
      </w:r>
      <w:r w:rsidRPr="00F330AA">
        <w:rPr>
          <w:rFonts w:asciiTheme="minorBidi" w:hAnsiTheme="minorBidi" w:cstheme="minorBidi"/>
          <w:sz w:val="28"/>
          <w:szCs w:val="28"/>
        </w:rPr>
        <w:t>.</w:t>
      </w:r>
    </w:p>
    <w:p w:rsidR="00F330AA" w:rsidRPr="00C327C3" w:rsidRDefault="00C327C3" w:rsidP="00C327C3">
      <w:pPr>
        <w:pStyle w:val="Heading1"/>
        <w:jc w:val="both"/>
        <w:rPr>
          <w:rFonts w:asciiTheme="minorBidi" w:hAnsiTheme="minorBidi" w:cstheme="minorBidi"/>
          <w:b/>
          <w:bCs/>
          <w:sz w:val="28"/>
          <w:szCs w:val="28"/>
        </w:rPr>
      </w:pPr>
      <w:r w:rsidRPr="00C327C3">
        <w:rPr>
          <w:rFonts w:asciiTheme="minorBidi" w:hAnsiTheme="minorBidi" w:cstheme="minorBidi"/>
          <w:b/>
          <w:bCs/>
          <w:sz w:val="28"/>
          <w:szCs w:val="28"/>
          <w:rtl/>
        </w:rPr>
        <w:t>ما</w:t>
      </w:r>
      <w:r w:rsidR="00F330AA" w:rsidRPr="00C327C3">
        <w:rPr>
          <w:rFonts w:asciiTheme="minorBidi" w:hAnsiTheme="minorBidi" w:cstheme="minorBidi"/>
          <w:b/>
          <w:bCs/>
          <w:sz w:val="28"/>
          <w:szCs w:val="28"/>
          <w:rtl/>
        </w:rPr>
        <w:t>ينبغي أن تفعله الدول العربية</w:t>
      </w:r>
    </w:p>
    <w:p w:rsidR="00F330AA" w:rsidRPr="00C327C3" w:rsidRDefault="00F330AA" w:rsidP="00C327C3">
      <w:pPr>
        <w:pStyle w:val="NormalWeb"/>
        <w:bidi/>
        <w:spacing w:before="0" w:beforeAutospacing="0" w:after="0" w:afterAutospacing="0"/>
        <w:ind w:firstLine="284"/>
        <w:jc w:val="both"/>
        <w:rPr>
          <w:rFonts w:asciiTheme="minorBidi" w:hAnsiTheme="minorBidi" w:cstheme="minorBidi"/>
          <w:sz w:val="28"/>
          <w:szCs w:val="28"/>
        </w:rPr>
      </w:pPr>
      <w:r w:rsidRPr="00C327C3">
        <w:rPr>
          <w:rFonts w:asciiTheme="minorBidi" w:hAnsiTheme="minorBidi" w:cstheme="minorBidi"/>
          <w:sz w:val="28"/>
          <w:szCs w:val="28"/>
          <w:rtl/>
        </w:rPr>
        <w:t xml:space="preserve">بالنسبة إلى الدول العربية، الدرس الأهم ليس الدخول في حرب إعلامية مع سموتريتش، وإنما </w:t>
      </w:r>
      <w:r w:rsidRPr="00C327C3">
        <w:rPr>
          <w:sz w:val="28"/>
          <w:szCs w:val="28"/>
          <w:rtl/>
        </w:rPr>
        <w:t>منع تطبيع الخطاب الذي يحول أراضي الدول العربية إلى مادة للمزايدات الانتخابية الإسرائيلية</w:t>
      </w:r>
      <w:r w:rsidR="00C327C3">
        <w:rPr>
          <w:rFonts w:asciiTheme="minorBidi" w:hAnsiTheme="minorBidi" w:cstheme="minorBidi"/>
          <w:sz w:val="28"/>
          <w:szCs w:val="28"/>
        </w:rPr>
        <w:t>.</w:t>
      </w:r>
      <w:r w:rsidR="00C327C3">
        <w:rPr>
          <w:rFonts w:asciiTheme="minorBidi" w:hAnsiTheme="minorBidi" w:cstheme="minorBidi" w:hint="cs"/>
          <w:sz w:val="28"/>
          <w:szCs w:val="28"/>
          <w:rtl/>
          <w:lang w:bidi="ar-EG"/>
        </w:rPr>
        <w:t xml:space="preserve"> </w:t>
      </w:r>
      <w:r w:rsidRPr="00C327C3">
        <w:rPr>
          <w:rFonts w:asciiTheme="minorBidi" w:hAnsiTheme="minorBidi" w:cstheme="minorBidi"/>
          <w:sz w:val="28"/>
          <w:szCs w:val="28"/>
          <w:rtl/>
        </w:rPr>
        <w:t>وهذا يتطلب</w:t>
      </w:r>
      <w:r w:rsidRPr="00C327C3">
        <w:rPr>
          <w:rFonts w:asciiTheme="minorBidi" w:hAnsiTheme="minorBidi" w:cstheme="minorBidi"/>
          <w:sz w:val="28"/>
          <w:szCs w:val="28"/>
        </w:rPr>
        <w:t>:</w:t>
      </w:r>
    </w:p>
    <w:p w:rsidR="00F330AA" w:rsidRPr="00C327C3" w:rsidRDefault="00F330AA" w:rsidP="00C327C3">
      <w:pPr>
        <w:pStyle w:val="Heading2"/>
        <w:ind w:left="284" w:hanging="284"/>
        <w:jc w:val="both"/>
        <w:rPr>
          <w:rFonts w:asciiTheme="minorBidi" w:hAnsiTheme="minorBidi" w:cstheme="minorBidi"/>
          <w:b/>
          <w:bCs/>
          <w:sz w:val="28"/>
          <w:szCs w:val="28"/>
        </w:rPr>
      </w:pPr>
      <w:r w:rsidRPr="00C327C3">
        <w:rPr>
          <w:rFonts w:asciiTheme="minorBidi" w:hAnsiTheme="minorBidi" w:cstheme="minorBidi"/>
          <w:b/>
          <w:bCs/>
          <w:sz w:val="28"/>
          <w:szCs w:val="28"/>
          <w:rtl/>
        </w:rPr>
        <w:t>أولًا</w:t>
      </w:r>
      <w:r w:rsidR="00C327C3">
        <w:rPr>
          <w:rFonts w:asciiTheme="minorBidi" w:hAnsiTheme="minorBidi" w:cstheme="minorBidi" w:hint="cs"/>
          <w:b/>
          <w:bCs/>
          <w:sz w:val="28"/>
          <w:szCs w:val="28"/>
          <w:rtl/>
        </w:rPr>
        <w:t>..</w:t>
      </w:r>
      <w:r w:rsidRPr="00C327C3">
        <w:rPr>
          <w:rFonts w:asciiTheme="minorBidi" w:hAnsiTheme="minorBidi" w:cstheme="minorBidi"/>
          <w:b/>
          <w:bCs/>
          <w:sz w:val="28"/>
          <w:szCs w:val="28"/>
          <w:rtl/>
        </w:rPr>
        <w:t xml:space="preserve"> تثبيت مبدأ السيادة</w:t>
      </w:r>
      <w:r w:rsidR="00C327C3">
        <w:rPr>
          <w:rFonts w:asciiTheme="minorBidi" w:hAnsiTheme="minorBidi" w:cstheme="minorBidi" w:hint="cs"/>
          <w:b/>
          <w:bCs/>
          <w:sz w:val="28"/>
          <w:szCs w:val="28"/>
          <w:rtl/>
        </w:rPr>
        <w:t xml:space="preserve">: </w:t>
      </w:r>
      <w:r w:rsidRPr="00F330AA">
        <w:rPr>
          <w:rFonts w:asciiTheme="minorBidi" w:hAnsiTheme="minorBidi" w:cstheme="minorBidi"/>
          <w:sz w:val="28"/>
          <w:szCs w:val="28"/>
          <w:rtl/>
        </w:rPr>
        <w:t>التأكيد سياسيًا وقانونيًا على أن سيناء أرض مصرية ذات سيادة مصرية، وأن معاهدة السلام المصرية</w:t>
      </w:r>
      <w:r w:rsidR="00C327C3">
        <w:rPr>
          <w:rFonts w:asciiTheme="minorBidi" w:hAnsiTheme="minorBidi" w:cstheme="minorBidi" w:hint="cs"/>
          <w:sz w:val="28"/>
          <w:szCs w:val="28"/>
          <w:rtl/>
        </w:rPr>
        <w:t xml:space="preserve"> </w:t>
      </w:r>
      <w:r w:rsidRPr="00F330AA">
        <w:rPr>
          <w:rFonts w:asciiTheme="minorBidi" w:hAnsiTheme="minorBidi" w:cstheme="minorBidi"/>
          <w:sz w:val="28"/>
          <w:szCs w:val="28"/>
          <w:rtl/>
        </w:rPr>
        <w:t>الإسرائيلية قامت على هذا الأساس</w:t>
      </w:r>
      <w:r w:rsidRPr="00F330AA">
        <w:rPr>
          <w:rFonts w:asciiTheme="minorBidi" w:hAnsiTheme="minorBidi" w:cstheme="minorBidi"/>
          <w:sz w:val="28"/>
          <w:szCs w:val="28"/>
        </w:rPr>
        <w:t>.</w:t>
      </w:r>
    </w:p>
    <w:p w:rsidR="00F330AA" w:rsidRPr="00C327C3" w:rsidRDefault="00F330AA" w:rsidP="00C327C3">
      <w:pPr>
        <w:pStyle w:val="Heading2"/>
        <w:ind w:left="284" w:hanging="284"/>
        <w:jc w:val="both"/>
        <w:rPr>
          <w:rFonts w:asciiTheme="minorBidi" w:hAnsiTheme="minorBidi" w:cstheme="minorBidi"/>
          <w:b/>
          <w:bCs/>
          <w:sz w:val="28"/>
          <w:szCs w:val="28"/>
        </w:rPr>
      </w:pPr>
      <w:r w:rsidRPr="00C327C3">
        <w:rPr>
          <w:rFonts w:asciiTheme="minorBidi" w:hAnsiTheme="minorBidi" w:cstheme="minorBidi"/>
          <w:b/>
          <w:bCs/>
          <w:sz w:val="28"/>
          <w:szCs w:val="28"/>
          <w:rtl/>
        </w:rPr>
        <w:t>ثانيًا</w:t>
      </w:r>
      <w:r w:rsidR="00C327C3">
        <w:rPr>
          <w:rFonts w:asciiTheme="minorBidi" w:hAnsiTheme="minorBidi" w:cstheme="minorBidi" w:hint="cs"/>
          <w:b/>
          <w:bCs/>
          <w:sz w:val="28"/>
          <w:szCs w:val="28"/>
          <w:rtl/>
        </w:rPr>
        <w:t>..</w:t>
      </w:r>
      <w:r w:rsidRPr="00C327C3">
        <w:rPr>
          <w:rFonts w:asciiTheme="minorBidi" w:hAnsiTheme="minorBidi" w:cstheme="minorBidi"/>
          <w:b/>
          <w:bCs/>
          <w:sz w:val="28"/>
          <w:szCs w:val="28"/>
          <w:rtl/>
        </w:rPr>
        <w:t xml:space="preserve"> عدم منح التصريحات الانتخابية أكبر من حجمها</w:t>
      </w:r>
      <w:r w:rsidR="00C327C3">
        <w:rPr>
          <w:rFonts w:asciiTheme="minorBidi" w:hAnsiTheme="minorBidi" w:cstheme="minorBidi" w:hint="cs"/>
          <w:b/>
          <w:bCs/>
          <w:sz w:val="28"/>
          <w:szCs w:val="28"/>
          <w:rtl/>
        </w:rPr>
        <w:t>:</w:t>
      </w:r>
      <w:r w:rsidR="00C327C3" w:rsidRPr="00C327C3">
        <w:rPr>
          <w:rFonts w:asciiTheme="minorBidi" w:hAnsiTheme="minorBidi" w:cstheme="minorBidi"/>
          <w:sz w:val="28"/>
          <w:szCs w:val="28"/>
          <w:rtl/>
        </w:rPr>
        <w:t xml:space="preserve"> </w:t>
      </w:r>
      <w:r w:rsidR="00C327C3" w:rsidRPr="00F330AA">
        <w:rPr>
          <w:rFonts w:asciiTheme="minorBidi" w:hAnsiTheme="minorBidi" w:cstheme="minorBidi"/>
          <w:sz w:val="28"/>
          <w:szCs w:val="28"/>
          <w:rtl/>
        </w:rPr>
        <w:t>الاستجابة المبالغ فيها قد تحقق للسياسي الذي</w:t>
      </w:r>
      <w:r w:rsidR="00C327C3" w:rsidRPr="00C327C3">
        <w:rPr>
          <w:rFonts w:asciiTheme="minorBidi" w:hAnsiTheme="minorBidi" w:cstheme="minorBidi"/>
          <w:sz w:val="28"/>
          <w:szCs w:val="28"/>
          <w:rtl/>
        </w:rPr>
        <w:t xml:space="preserve"> </w:t>
      </w:r>
      <w:r w:rsidR="00C327C3" w:rsidRPr="00F330AA">
        <w:rPr>
          <w:rFonts w:asciiTheme="minorBidi" w:hAnsiTheme="minorBidi" w:cstheme="minorBidi"/>
          <w:sz w:val="28"/>
          <w:szCs w:val="28"/>
          <w:rtl/>
        </w:rPr>
        <w:t>أطلق</w:t>
      </w:r>
    </w:p>
    <w:p w:rsidR="00F330AA" w:rsidRPr="00F330AA" w:rsidRDefault="00F330AA" w:rsidP="00F330AA">
      <w:pPr>
        <w:pStyle w:val="NormalWeb"/>
        <w:bidi/>
        <w:spacing w:before="0" w:beforeAutospacing="0" w:after="0" w:afterAutospacing="0"/>
        <w:jc w:val="both"/>
        <w:rPr>
          <w:rFonts w:asciiTheme="minorBidi" w:hAnsiTheme="minorBidi" w:cstheme="minorBidi"/>
          <w:sz w:val="28"/>
          <w:szCs w:val="28"/>
        </w:rPr>
      </w:pPr>
      <w:r w:rsidRPr="00F330AA">
        <w:rPr>
          <w:rFonts w:asciiTheme="minorBidi" w:hAnsiTheme="minorBidi" w:cstheme="minorBidi"/>
          <w:sz w:val="28"/>
          <w:szCs w:val="28"/>
          <w:rtl/>
        </w:rPr>
        <w:t>التصريح هدفه الدعائي</w:t>
      </w:r>
      <w:r w:rsidRPr="00F330AA">
        <w:rPr>
          <w:rFonts w:asciiTheme="minorBidi" w:hAnsiTheme="minorBidi" w:cstheme="minorBidi"/>
          <w:sz w:val="28"/>
          <w:szCs w:val="28"/>
        </w:rPr>
        <w:t>.</w:t>
      </w:r>
    </w:p>
    <w:p w:rsidR="00F330AA" w:rsidRPr="00C327C3" w:rsidRDefault="00F330AA" w:rsidP="00C327C3">
      <w:pPr>
        <w:pStyle w:val="Heading2"/>
        <w:ind w:left="284" w:hanging="284"/>
        <w:jc w:val="both"/>
        <w:rPr>
          <w:rFonts w:asciiTheme="minorBidi" w:hAnsiTheme="minorBidi" w:cstheme="minorBidi"/>
          <w:b/>
          <w:bCs/>
          <w:sz w:val="28"/>
          <w:szCs w:val="28"/>
        </w:rPr>
      </w:pPr>
      <w:r w:rsidRPr="00C327C3">
        <w:rPr>
          <w:rFonts w:asciiTheme="minorBidi" w:hAnsiTheme="minorBidi" w:cstheme="minorBidi"/>
          <w:b/>
          <w:bCs/>
          <w:sz w:val="28"/>
          <w:szCs w:val="28"/>
          <w:rtl/>
        </w:rPr>
        <w:lastRenderedPageBreak/>
        <w:t>ثالثًا</w:t>
      </w:r>
      <w:r w:rsidR="00C327C3">
        <w:rPr>
          <w:rFonts w:asciiTheme="minorBidi" w:hAnsiTheme="minorBidi" w:cstheme="minorBidi" w:hint="cs"/>
          <w:b/>
          <w:bCs/>
          <w:sz w:val="28"/>
          <w:szCs w:val="28"/>
          <w:rtl/>
        </w:rPr>
        <w:t>..</w:t>
      </w:r>
      <w:r w:rsidRPr="00C327C3">
        <w:rPr>
          <w:rFonts w:asciiTheme="minorBidi" w:hAnsiTheme="minorBidi" w:cstheme="minorBidi"/>
          <w:b/>
          <w:bCs/>
          <w:sz w:val="28"/>
          <w:szCs w:val="28"/>
          <w:rtl/>
        </w:rPr>
        <w:t xml:space="preserve"> الفصل بين الشعب الإسرائيلي والحكومة</w:t>
      </w:r>
      <w:r w:rsidR="00C327C3">
        <w:rPr>
          <w:rFonts w:asciiTheme="minorBidi" w:hAnsiTheme="minorBidi" w:cstheme="minorBidi" w:hint="cs"/>
          <w:b/>
          <w:bCs/>
          <w:sz w:val="28"/>
          <w:szCs w:val="28"/>
          <w:rtl/>
        </w:rPr>
        <w:t xml:space="preserve">: </w:t>
      </w:r>
      <w:r w:rsidRPr="00F330AA">
        <w:rPr>
          <w:rFonts w:asciiTheme="minorBidi" w:hAnsiTheme="minorBidi" w:cstheme="minorBidi"/>
          <w:sz w:val="28"/>
          <w:szCs w:val="28"/>
          <w:rtl/>
        </w:rPr>
        <w:t>ليس كل المجتمع الإسرائيلي بالضرورة مؤيدًا لهذه اللغة، ولذلك ينبغي عدم تحويل التصريحات الصادرة عن سياسيين إلى موقف من المجتمع الإسرائيلي كله</w:t>
      </w:r>
      <w:r w:rsidRPr="00F330AA">
        <w:rPr>
          <w:rFonts w:asciiTheme="minorBidi" w:hAnsiTheme="minorBidi" w:cstheme="minorBidi"/>
          <w:sz w:val="28"/>
          <w:szCs w:val="28"/>
        </w:rPr>
        <w:t>.</w:t>
      </w:r>
    </w:p>
    <w:p w:rsidR="00F330AA" w:rsidRPr="00C327C3" w:rsidRDefault="00F330AA" w:rsidP="00C327C3">
      <w:pPr>
        <w:pStyle w:val="Heading2"/>
        <w:ind w:left="284" w:hanging="284"/>
        <w:jc w:val="both"/>
        <w:rPr>
          <w:rFonts w:asciiTheme="minorBidi" w:hAnsiTheme="minorBidi" w:cstheme="minorBidi"/>
          <w:b/>
          <w:bCs/>
          <w:sz w:val="28"/>
          <w:szCs w:val="28"/>
        </w:rPr>
      </w:pPr>
      <w:r w:rsidRPr="00C327C3">
        <w:rPr>
          <w:rFonts w:asciiTheme="minorBidi" w:hAnsiTheme="minorBidi" w:cstheme="minorBidi"/>
          <w:b/>
          <w:bCs/>
          <w:sz w:val="28"/>
          <w:szCs w:val="28"/>
          <w:rtl/>
        </w:rPr>
        <w:t>رابعًا</w:t>
      </w:r>
      <w:r w:rsidR="00C327C3">
        <w:rPr>
          <w:rFonts w:asciiTheme="minorBidi" w:hAnsiTheme="minorBidi" w:cstheme="minorBidi" w:hint="cs"/>
          <w:b/>
          <w:bCs/>
          <w:sz w:val="28"/>
          <w:szCs w:val="28"/>
          <w:rtl/>
        </w:rPr>
        <w:t>..</w:t>
      </w:r>
      <w:r w:rsidRPr="00C327C3">
        <w:rPr>
          <w:rFonts w:asciiTheme="minorBidi" w:hAnsiTheme="minorBidi" w:cstheme="minorBidi"/>
          <w:b/>
          <w:bCs/>
          <w:sz w:val="28"/>
          <w:szCs w:val="28"/>
          <w:rtl/>
        </w:rPr>
        <w:t xml:space="preserve"> مراقبة التحول من الكلام إلى الفعل</w:t>
      </w:r>
      <w:r w:rsidR="00C327C3">
        <w:rPr>
          <w:rFonts w:asciiTheme="minorBidi" w:hAnsiTheme="minorBidi" w:cstheme="minorBidi" w:hint="cs"/>
          <w:b/>
          <w:bCs/>
          <w:sz w:val="28"/>
          <w:szCs w:val="28"/>
          <w:rtl/>
        </w:rPr>
        <w:t xml:space="preserve">: </w:t>
      </w:r>
      <w:r w:rsidRPr="00C327C3">
        <w:rPr>
          <w:rFonts w:asciiTheme="minorBidi" w:hAnsiTheme="minorBidi" w:cstheme="minorBidi"/>
          <w:sz w:val="28"/>
          <w:szCs w:val="28"/>
          <w:rtl/>
        </w:rPr>
        <w:t xml:space="preserve">التحليل الاستراتيجي يجب أن يتعامل مع </w:t>
      </w:r>
      <w:r w:rsidRPr="00C327C3">
        <w:rPr>
          <w:rStyle w:val="Strong"/>
          <w:rFonts w:asciiTheme="minorBidi" w:hAnsiTheme="minorBidi" w:cstheme="minorBidi"/>
          <w:b w:val="0"/>
          <w:bCs w:val="0"/>
          <w:sz w:val="28"/>
          <w:szCs w:val="28"/>
          <w:rtl/>
        </w:rPr>
        <w:t>القدرات والتحركات والسياسات</w:t>
      </w:r>
      <w:r w:rsidRPr="00C327C3">
        <w:rPr>
          <w:rFonts w:asciiTheme="minorBidi" w:hAnsiTheme="minorBidi" w:cstheme="minorBidi"/>
          <w:sz w:val="28"/>
          <w:szCs w:val="28"/>
          <w:rtl/>
        </w:rPr>
        <w:t xml:space="preserve"> وليس فقط مع التصريحات</w:t>
      </w:r>
      <w:r w:rsidRPr="00C327C3">
        <w:rPr>
          <w:rFonts w:asciiTheme="minorBidi" w:hAnsiTheme="minorBidi" w:cstheme="minorBidi"/>
          <w:sz w:val="28"/>
          <w:szCs w:val="28"/>
        </w:rPr>
        <w:t>.</w:t>
      </w:r>
    </w:p>
    <w:p w:rsidR="00F330AA" w:rsidRPr="00F330AA" w:rsidRDefault="00F330AA" w:rsidP="00C327C3">
      <w:pPr>
        <w:pStyle w:val="Heading2"/>
        <w:ind w:left="284" w:hanging="284"/>
        <w:jc w:val="both"/>
        <w:rPr>
          <w:rFonts w:asciiTheme="minorBidi" w:hAnsiTheme="minorBidi" w:cstheme="minorBidi"/>
          <w:sz w:val="28"/>
          <w:szCs w:val="28"/>
        </w:rPr>
      </w:pPr>
      <w:r w:rsidRPr="00C327C3">
        <w:rPr>
          <w:rFonts w:asciiTheme="minorBidi" w:hAnsiTheme="minorBidi" w:cstheme="minorBidi"/>
          <w:b/>
          <w:bCs/>
          <w:sz w:val="28"/>
          <w:szCs w:val="28"/>
          <w:rtl/>
        </w:rPr>
        <w:t>خامسًا</w:t>
      </w:r>
      <w:r w:rsidR="00C327C3">
        <w:rPr>
          <w:rFonts w:asciiTheme="minorBidi" w:hAnsiTheme="minorBidi" w:cstheme="minorBidi" w:hint="cs"/>
          <w:b/>
          <w:bCs/>
          <w:sz w:val="28"/>
          <w:szCs w:val="28"/>
          <w:rtl/>
        </w:rPr>
        <w:t>..</w:t>
      </w:r>
      <w:r w:rsidRPr="00C327C3">
        <w:rPr>
          <w:rFonts w:asciiTheme="minorBidi" w:hAnsiTheme="minorBidi" w:cstheme="minorBidi"/>
          <w:b/>
          <w:bCs/>
          <w:sz w:val="28"/>
          <w:szCs w:val="28"/>
          <w:rtl/>
        </w:rPr>
        <w:t xml:space="preserve"> استخدام القنوات الدولية</w:t>
      </w:r>
      <w:r w:rsidR="00C327C3">
        <w:rPr>
          <w:rFonts w:asciiTheme="minorBidi" w:hAnsiTheme="minorBidi" w:cstheme="minorBidi" w:hint="cs"/>
          <w:b/>
          <w:bCs/>
          <w:sz w:val="28"/>
          <w:szCs w:val="28"/>
          <w:rtl/>
        </w:rPr>
        <w:t>:</w:t>
      </w:r>
      <w:r w:rsidRPr="00F330AA">
        <w:rPr>
          <w:rFonts w:asciiTheme="minorBidi" w:hAnsiTheme="minorBidi" w:cstheme="minorBidi"/>
          <w:sz w:val="28"/>
          <w:szCs w:val="28"/>
          <w:rtl/>
        </w:rPr>
        <w:t xml:space="preserve"> معاهدة السلام المصرية</w:t>
      </w:r>
      <w:r w:rsidR="00C327C3">
        <w:rPr>
          <w:rFonts w:asciiTheme="minorBidi" w:hAnsiTheme="minorBidi" w:cstheme="minorBidi" w:hint="cs"/>
          <w:sz w:val="28"/>
          <w:szCs w:val="28"/>
          <w:rtl/>
        </w:rPr>
        <w:t xml:space="preserve"> </w:t>
      </w:r>
      <w:r w:rsidRPr="00F330AA">
        <w:rPr>
          <w:rFonts w:asciiTheme="minorBidi" w:hAnsiTheme="minorBidi" w:cstheme="minorBidi"/>
          <w:sz w:val="28"/>
          <w:szCs w:val="28"/>
          <w:rtl/>
        </w:rPr>
        <w:t>الإسرائيلية ليست تفاهمًا ثنائيًا غامضًا، وإنما اتفاق دولي مسجل لدى الأمم المتحدة</w:t>
      </w:r>
      <w:r w:rsidR="00C327C3">
        <w:rPr>
          <w:rFonts w:asciiTheme="minorBidi" w:hAnsiTheme="minorBidi" w:cstheme="minorBidi" w:hint="cs"/>
          <w:sz w:val="28"/>
          <w:szCs w:val="28"/>
          <w:rtl/>
        </w:rPr>
        <w:t>.</w:t>
      </w:r>
    </w:p>
    <w:p w:rsidR="00F330AA" w:rsidRPr="00C327C3" w:rsidRDefault="00F330AA" w:rsidP="00F330AA">
      <w:pPr>
        <w:pStyle w:val="Heading1"/>
        <w:jc w:val="both"/>
        <w:rPr>
          <w:rFonts w:asciiTheme="minorBidi" w:hAnsiTheme="minorBidi" w:cstheme="minorBidi"/>
          <w:b/>
          <w:bCs/>
          <w:sz w:val="28"/>
          <w:szCs w:val="28"/>
        </w:rPr>
      </w:pPr>
      <w:r w:rsidRPr="00C327C3">
        <w:rPr>
          <w:rFonts w:asciiTheme="minorBidi" w:hAnsiTheme="minorBidi" w:cstheme="minorBidi"/>
          <w:b/>
          <w:bCs/>
          <w:sz w:val="28"/>
          <w:szCs w:val="28"/>
          <w:rtl/>
        </w:rPr>
        <w:t>المفارقة التاريخية لحرب أكتوبر</w:t>
      </w:r>
    </w:p>
    <w:p w:rsidR="00F330AA" w:rsidRPr="00F330AA" w:rsidRDefault="00F330AA" w:rsidP="00C327C3">
      <w:pPr>
        <w:pStyle w:val="NormalWeb"/>
        <w:bidi/>
        <w:spacing w:before="0" w:beforeAutospacing="0" w:after="0" w:afterAutospacing="0"/>
        <w:ind w:firstLine="284"/>
        <w:jc w:val="both"/>
        <w:rPr>
          <w:rFonts w:asciiTheme="minorBidi" w:hAnsiTheme="minorBidi" w:cstheme="minorBidi"/>
          <w:sz w:val="28"/>
          <w:szCs w:val="28"/>
        </w:rPr>
      </w:pPr>
      <w:r w:rsidRPr="00F330AA">
        <w:rPr>
          <w:rFonts w:asciiTheme="minorBidi" w:hAnsiTheme="minorBidi" w:cstheme="minorBidi"/>
          <w:sz w:val="28"/>
          <w:szCs w:val="28"/>
          <w:rtl/>
        </w:rPr>
        <w:t>ربما تكون أكثر نقطة دلالة في القضية كلها أن التصريح الإسرائيلي صدر في اللحظة نفسها تقريبًا التي تستعيد فيها مصر ذاكرة حرب أكتوبر</w:t>
      </w:r>
      <w:r w:rsidR="00C327C3">
        <w:rPr>
          <w:rFonts w:asciiTheme="minorBidi" w:hAnsiTheme="minorBidi" w:cstheme="minorBidi" w:hint="cs"/>
          <w:sz w:val="28"/>
          <w:szCs w:val="28"/>
          <w:rtl/>
        </w:rPr>
        <w:t xml:space="preserve">، </w:t>
      </w:r>
      <w:r w:rsidRPr="00F330AA">
        <w:rPr>
          <w:rFonts w:asciiTheme="minorBidi" w:hAnsiTheme="minorBidi" w:cstheme="minorBidi"/>
          <w:sz w:val="28"/>
          <w:szCs w:val="28"/>
          <w:rtl/>
        </w:rPr>
        <w:t>وهنا يبدو التاريخ وكأنه يعكس نفسه</w:t>
      </w:r>
      <w:r w:rsidRPr="00F330AA">
        <w:rPr>
          <w:rFonts w:asciiTheme="minorBidi" w:hAnsiTheme="minorBidi" w:cstheme="minorBidi"/>
          <w:sz w:val="28"/>
          <w:szCs w:val="28"/>
        </w:rPr>
        <w:t>.</w:t>
      </w:r>
    </w:p>
    <w:p w:rsidR="00F330AA" w:rsidRPr="00F330AA" w:rsidRDefault="00C327C3" w:rsidP="00C327C3">
      <w:pPr>
        <w:pStyle w:val="NormalWeb"/>
        <w:bidi/>
        <w:spacing w:before="0" w:beforeAutospacing="0" w:after="0" w:afterAutospacing="0"/>
        <w:jc w:val="both"/>
        <w:rPr>
          <w:rFonts w:asciiTheme="minorBidi" w:hAnsiTheme="minorBidi" w:cstheme="minorBidi"/>
          <w:sz w:val="28"/>
          <w:szCs w:val="28"/>
        </w:rPr>
      </w:pPr>
      <w:r>
        <w:rPr>
          <w:rFonts w:asciiTheme="minorBidi" w:hAnsiTheme="minorBidi" w:cstheme="minorBidi" w:hint="cs"/>
          <w:b/>
          <w:bCs/>
          <w:sz w:val="28"/>
          <w:szCs w:val="28"/>
          <w:rtl/>
        </w:rPr>
        <w:t>-</w:t>
      </w:r>
      <w:r w:rsidR="00F330AA" w:rsidRPr="00C327C3">
        <w:rPr>
          <w:rFonts w:asciiTheme="minorBidi" w:hAnsiTheme="minorBidi" w:cstheme="minorBidi"/>
          <w:b/>
          <w:bCs/>
          <w:sz w:val="28"/>
          <w:szCs w:val="28"/>
          <w:rtl/>
        </w:rPr>
        <w:t>في 1973</w:t>
      </w:r>
      <w:r w:rsidRPr="00C327C3">
        <w:rPr>
          <w:rFonts w:asciiTheme="minorBidi" w:hAnsiTheme="minorBidi" w:cstheme="minorBidi" w:hint="cs"/>
          <w:b/>
          <w:bCs/>
          <w:sz w:val="28"/>
          <w:szCs w:val="28"/>
          <w:rtl/>
        </w:rPr>
        <w:t>م</w:t>
      </w:r>
      <w:r w:rsidRPr="00C327C3">
        <w:rPr>
          <w:rFonts w:asciiTheme="minorBidi" w:hAnsiTheme="minorBidi" w:cstheme="minorBidi"/>
          <w:b/>
          <w:bCs/>
          <w:sz w:val="28"/>
          <w:szCs w:val="28"/>
        </w:rPr>
        <w:t>:</w:t>
      </w:r>
      <w:r>
        <w:rPr>
          <w:rFonts w:asciiTheme="minorBidi" w:hAnsiTheme="minorBidi" w:cstheme="minorBidi" w:hint="cs"/>
          <w:sz w:val="28"/>
          <w:szCs w:val="28"/>
          <w:rtl/>
          <w:lang w:bidi="ar-EG"/>
        </w:rPr>
        <w:t xml:space="preserve"> </w:t>
      </w:r>
      <w:r w:rsidR="00F330AA" w:rsidRPr="00C327C3">
        <w:rPr>
          <w:rStyle w:val="Strong"/>
          <w:rFonts w:asciiTheme="minorBidi" w:hAnsiTheme="minorBidi" w:cstheme="minorBidi"/>
          <w:b w:val="0"/>
          <w:bCs w:val="0"/>
          <w:sz w:val="28"/>
          <w:szCs w:val="28"/>
          <w:rtl/>
        </w:rPr>
        <w:t>إسرائيل تحتل سيناء، ومصر تخوض الحرب لاستعادة الأرض</w:t>
      </w:r>
      <w:r w:rsidR="00F330AA" w:rsidRPr="00C327C3">
        <w:rPr>
          <w:rStyle w:val="Strong"/>
          <w:rFonts w:asciiTheme="minorBidi" w:hAnsiTheme="minorBidi" w:cstheme="minorBidi"/>
          <w:b w:val="0"/>
          <w:bCs w:val="0"/>
          <w:sz w:val="28"/>
          <w:szCs w:val="28"/>
        </w:rPr>
        <w:t>.</w:t>
      </w:r>
    </w:p>
    <w:p w:rsidR="00F330AA" w:rsidRPr="00C327C3" w:rsidRDefault="00C327C3" w:rsidP="00C327C3">
      <w:pPr>
        <w:pStyle w:val="NormalWeb"/>
        <w:bidi/>
        <w:spacing w:before="0" w:beforeAutospacing="0" w:after="0" w:afterAutospacing="0"/>
        <w:jc w:val="both"/>
        <w:rPr>
          <w:rFonts w:asciiTheme="minorBidi" w:hAnsiTheme="minorBidi" w:cstheme="minorBidi"/>
          <w:b/>
          <w:bCs/>
          <w:sz w:val="28"/>
          <w:szCs w:val="28"/>
        </w:rPr>
      </w:pPr>
      <w:r w:rsidRPr="00C327C3">
        <w:rPr>
          <w:rFonts w:asciiTheme="minorBidi" w:hAnsiTheme="minorBidi" w:cstheme="minorBidi" w:hint="cs"/>
          <w:b/>
          <w:bCs/>
          <w:sz w:val="28"/>
          <w:szCs w:val="28"/>
          <w:rtl/>
        </w:rPr>
        <w:t>-</w:t>
      </w:r>
      <w:r w:rsidR="00F330AA" w:rsidRPr="00C327C3">
        <w:rPr>
          <w:rFonts w:asciiTheme="minorBidi" w:hAnsiTheme="minorBidi" w:cstheme="minorBidi"/>
          <w:b/>
          <w:bCs/>
          <w:sz w:val="28"/>
          <w:szCs w:val="28"/>
          <w:rtl/>
        </w:rPr>
        <w:t>في 1979</w:t>
      </w:r>
      <w:r>
        <w:rPr>
          <w:rFonts w:asciiTheme="minorBidi" w:hAnsiTheme="minorBidi" w:cstheme="minorBidi" w:hint="cs"/>
          <w:b/>
          <w:bCs/>
          <w:sz w:val="28"/>
          <w:szCs w:val="28"/>
          <w:rtl/>
        </w:rPr>
        <w:t>م</w:t>
      </w:r>
      <w:r>
        <w:rPr>
          <w:rFonts w:asciiTheme="minorBidi" w:hAnsiTheme="minorBidi" w:cstheme="minorBidi"/>
          <w:b/>
          <w:bCs/>
          <w:sz w:val="28"/>
          <w:szCs w:val="28"/>
        </w:rPr>
        <w:t>:</w:t>
      </w:r>
      <w:r>
        <w:rPr>
          <w:rFonts w:asciiTheme="minorBidi" w:hAnsiTheme="minorBidi" w:cstheme="minorBidi" w:hint="cs"/>
          <w:b/>
          <w:bCs/>
          <w:sz w:val="28"/>
          <w:szCs w:val="28"/>
          <w:rtl/>
          <w:lang w:bidi="ar-EG"/>
        </w:rPr>
        <w:t xml:space="preserve"> </w:t>
      </w:r>
      <w:r w:rsidR="00F330AA" w:rsidRPr="00C327C3">
        <w:rPr>
          <w:rStyle w:val="Strong"/>
          <w:rFonts w:asciiTheme="minorBidi" w:hAnsiTheme="minorBidi" w:cstheme="minorBidi"/>
          <w:b w:val="0"/>
          <w:bCs w:val="0"/>
          <w:sz w:val="28"/>
          <w:szCs w:val="28"/>
          <w:rtl/>
        </w:rPr>
        <w:t>إسرائيل تنسحب، ومصر تستعيد السيادة الكاملة على سيناء</w:t>
      </w:r>
      <w:r w:rsidR="00F330AA" w:rsidRPr="00C327C3">
        <w:rPr>
          <w:rStyle w:val="Strong"/>
          <w:rFonts w:asciiTheme="minorBidi" w:hAnsiTheme="minorBidi" w:cstheme="minorBidi"/>
          <w:b w:val="0"/>
          <w:bCs w:val="0"/>
          <w:sz w:val="28"/>
          <w:szCs w:val="28"/>
        </w:rPr>
        <w:t>.</w:t>
      </w:r>
    </w:p>
    <w:p w:rsidR="00F330AA" w:rsidRPr="00C327C3" w:rsidRDefault="00C327C3" w:rsidP="00C327C3">
      <w:pPr>
        <w:pStyle w:val="NormalWeb"/>
        <w:bidi/>
        <w:spacing w:before="0" w:beforeAutospacing="0" w:after="0" w:afterAutospacing="0"/>
        <w:jc w:val="both"/>
        <w:rPr>
          <w:rFonts w:asciiTheme="minorBidi" w:hAnsiTheme="minorBidi" w:cstheme="minorBidi"/>
          <w:b/>
          <w:bCs/>
          <w:sz w:val="28"/>
          <w:szCs w:val="28"/>
        </w:rPr>
      </w:pPr>
      <w:r w:rsidRPr="00C327C3">
        <w:rPr>
          <w:rFonts w:asciiTheme="minorBidi" w:hAnsiTheme="minorBidi" w:cstheme="minorBidi" w:hint="cs"/>
          <w:b/>
          <w:bCs/>
          <w:sz w:val="28"/>
          <w:szCs w:val="28"/>
          <w:rtl/>
        </w:rPr>
        <w:t>-</w:t>
      </w:r>
      <w:r w:rsidR="00F330AA" w:rsidRPr="00C327C3">
        <w:rPr>
          <w:rFonts w:asciiTheme="minorBidi" w:hAnsiTheme="minorBidi" w:cstheme="minorBidi"/>
          <w:b/>
          <w:bCs/>
          <w:sz w:val="28"/>
          <w:szCs w:val="28"/>
          <w:rtl/>
        </w:rPr>
        <w:t>في 2026</w:t>
      </w:r>
      <w:r>
        <w:rPr>
          <w:rFonts w:asciiTheme="minorBidi" w:hAnsiTheme="minorBidi" w:cstheme="minorBidi" w:hint="cs"/>
          <w:b/>
          <w:bCs/>
          <w:sz w:val="28"/>
          <w:szCs w:val="28"/>
          <w:rtl/>
        </w:rPr>
        <w:t>م</w:t>
      </w:r>
      <w:r>
        <w:rPr>
          <w:rFonts w:asciiTheme="minorBidi" w:hAnsiTheme="minorBidi" w:cstheme="minorBidi"/>
          <w:b/>
          <w:bCs/>
          <w:sz w:val="28"/>
          <w:szCs w:val="28"/>
        </w:rPr>
        <w:t>:</w:t>
      </w:r>
      <w:r>
        <w:rPr>
          <w:rFonts w:asciiTheme="minorBidi" w:hAnsiTheme="minorBidi" w:cstheme="minorBidi" w:hint="cs"/>
          <w:b/>
          <w:bCs/>
          <w:sz w:val="28"/>
          <w:szCs w:val="28"/>
          <w:rtl/>
          <w:lang w:bidi="ar-EG"/>
        </w:rPr>
        <w:t xml:space="preserve"> </w:t>
      </w:r>
      <w:r w:rsidR="00F330AA" w:rsidRPr="00C327C3">
        <w:rPr>
          <w:rStyle w:val="Strong"/>
          <w:rFonts w:asciiTheme="minorBidi" w:hAnsiTheme="minorBidi" w:cstheme="minorBidi"/>
          <w:b w:val="0"/>
          <w:bCs w:val="0"/>
          <w:sz w:val="28"/>
          <w:szCs w:val="28"/>
          <w:rtl/>
        </w:rPr>
        <w:t>سياسي إسرائيلي يتحدث عن إمكانية فقدان مصر لسيناء مرة أخرى إذا هاجمت إسرائيل</w:t>
      </w:r>
      <w:r w:rsidR="00F330AA" w:rsidRPr="00C327C3">
        <w:rPr>
          <w:rStyle w:val="Strong"/>
          <w:rFonts w:asciiTheme="minorBidi" w:hAnsiTheme="minorBidi" w:cstheme="minorBidi"/>
          <w:b w:val="0"/>
          <w:bCs w:val="0"/>
          <w:sz w:val="28"/>
          <w:szCs w:val="28"/>
        </w:rPr>
        <w:t>.</w:t>
      </w:r>
    </w:p>
    <w:p w:rsidR="00F330AA" w:rsidRPr="00C327C3" w:rsidRDefault="00F330AA" w:rsidP="00C327C3">
      <w:pPr>
        <w:pStyle w:val="NormalWeb"/>
        <w:bidi/>
        <w:spacing w:before="0" w:beforeAutospacing="0" w:after="0" w:afterAutospacing="0"/>
        <w:ind w:firstLine="284"/>
        <w:jc w:val="both"/>
        <w:rPr>
          <w:rFonts w:asciiTheme="minorBidi" w:hAnsiTheme="minorBidi" w:cstheme="minorBidi"/>
          <w:sz w:val="28"/>
          <w:szCs w:val="28"/>
        </w:rPr>
      </w:pPr>
      <w:r w:rsidRPr="00C327C3">
        <w:rPr>
          <w:rFonts w:asciiTheme="minorBidi" w:hAnsiTheme="minorBidi" w:cstheme="minorBidi"/>
          <w:sz w:val="28"/>
          <w:szCs w:val="28"/>
          <w:rtl/>
        </w:rPr>
        <w:t>هذا يكشف شيئًا أعمق من التصريح ذاته</w:t>
      </w:r>
      <w:r w:rsidR="00C327C3">
        <w:rPr>
          <w:rFonts w:asciiTheme="minorBidi" w:hAnsiTheme="minorBidi" w:cstheme="minorBidi" w:hint="cs"/>
          <w:sz w:val="28"/>
          <w:szCs w:val="28"/>
          <w:rtl/>
        </w:rPr>
        <w:t xml:space="preserve"> مفاده</w:t>
      </w:r>
      <w:r w:rsidR="00C327C3">
        <w:rPr>
          <w:rFonts w:asciiTheme="minorBidi" w:hAnsiTheme="minorBidi" w:cstheme="minorBidi" w:hint="cs"/>
          <w:sz w:val="28"/>
          <w:szCs w:val="28"/>
          <w:rtl/>
          <w:lang w:bidi="ar-EG"/>
        </w:rPr>
        <w:t xml:space="preserve"> </w:t>
      </w:r>
      <w:r w:rsidRPr="00C327C3">
        <w:rPr>
          <w:sz w:val="28"/>
          <w:szCs w:val="28"/>
          <w:rtl/>
        </w:rPr>
        <w:t>عودة الجغرافيا التاريخية إلى الخطاب السياسي الإسرائيلي</w:t>
      </w:r>
      <w:r w:rsidR="00C327C3">
        <w:rPr>
          <w:rFonts w:hint="cs"/>
          <w:sz w:val="28"/>
          <w:szCs w:val="28"/>
          <w:rtl/>
        </w:rPr>
        <w:t xml:space="preserve">، </w:t>
      </w:r>
      <w:r w:rsidRPr="00C327C3">
        <w:rPr>
          <w:rFonts w:asciiTheme="minorBidi" w:hAnsiTheme="minorBidi" w:cstheme="minorBidi"/>
          <w:sz w:val="28"/>
          <w:szCs w:val="28"/>
          <w:rtl/>
        </w:rPr>
        <w:t>لكن الفرق أن مصر اليوم لا تواجه إسرائيل في ظروف 1967</w:t>
      </w:r>
      <w:r w:rsidR="00C327C3">
        <w:rPr>
          <w:rFonts w:asciiTheme="minorBidi" w:hAnsiTheme="minorBidi" w:cstheme="minorBidi" w:hint="cs"/>
          <w:sz w:val="28"/>
          <w:szCs w:val="28"/>
          <w:rtl/>
        </w:rPr>
        <w:t>م</w:t>
      </w:r>
      <w:r w:rsidRPr="00C327C3">
        <w:rPr>
          <w:rFonts w:asciiTheme="minorBidi" w:hAnsiTheme="minorBidi" w:cstheme="minorBidi"/>
          <w:sz w:val="28"/>
          <w:szCs w:val="28"/>
          <w:rtl/>
        </w:rPr>
        <w:t>، كما أن إسرائيل ليست إسرائيل 1973</w:t>
      </w:r>
      <w:r w:rsidR="00C327C3">
        <w:rPr>
          <w:rFonts w:asciiTheme="minorBidi" w:hAnsiTheme="minorBidi" w:cstheme="minorBidi" w:hint="cs"/>
          <w:sz w:val="28"/>
          <w:szCs w:val="28"/>
          <w:rtl/>
        </w:rPr>
        <w:t>م</w:t>
      </w:r>
      <w:r w:rsidR="00C327C3">
        <w:rPr>
          <w:rFonts w:asciiTheme="minorBidi" w:hAnsiTheme="minorBidi" w:cstheme="minorBidi"/>
          <w:sz w:val="28"/>
          <w:szCs w:val="28"/>
        </w:rPr>
        <w:t>.</w:t>
      </w:r>
      <w:r w:rsidR="00C327C3">
        <w:rPr>
          <w:rFonts w:asciiTheme="minorBidi" w:hAnsiTheme="minorBidi" w:cstheme="minorBidi" w:hint="cs"/>
          <w:sz w:val="28"/>
          <w:szCs w:val="28"/>
          <w:rtl/>
          <w:lang w:bidi="ar-EG"/>
        </w:rPr>
        <w:t xml:space="preserve"> </w:t>
      </w:r>
      <w:r w:rsidRPr="00C327C3">
        <w:rPr>
          <w:rFonts w:asciiTheme="minorBidi" w:hAnsiTheme="minorBidi" w:cstheme="minorBidi"/>
          <w:sz w:val="28"/>
          <w:szCs w:val="28"/>
          <w:rtl/>
        </w:rPr>
        <w:t>والعلاقة ليست علاقة حرب مفتوحة، بل علاقة دولة بدولة تربطهما معاهدة سلام طويلة الأمد</w:t>
      </w:r>
      <w:r w:rsidRPr="00C327C3">
        <w:rPr>
          <w:rFonts w:asciiTheme="minorBidi" w:hAnsiTheme="minorBidi" w:cstheme="minorBidi"/>
          <w:sz w:val="28"/>
          <w:szCs w:val="28"/>
        </w:rPr>
        <w:t>.</w:t>
      </w:r>
    </w:p>
    <w:p w:rsidR="00F330AA" w:rsidRPr="00C327C3" w:rsidRDefault="00F330AA" w:rsidP="00C327C3">
      <w:pPr>
        <w:pStyle w:val="NormalWeb"/>
        <w:bidi/>
        <w:spacing w:before="0" w:beforeAutospacing="0" w:after="0" w:afterAutospacing="0"/>
        <w:ind w:firstLine="284"/>
        <w:jc w:val="both"/>
        <w:rPr>
          <w:rFonts w:asciiTheme="minorBidi" w:hAnsiTheme="minorBidi" w:cstheme="minorBidi"/>
          <w:sz w:val="28"/>
          <w:szCs w:val="28"/>
        </w:rPr>
      </w:pPr>
      <w:r w:rsidRPr="00C327C3">
        <w:rPr>
          <w:rFonts w:asciiTheme="minorBidi" w:hAnsiTheme="minorBidi" w:cstheme="minorBidi"/>
          <w:sz w:val="28"/>
          <w:szCs w:val="28"/>
          <w:rtl/>
        </w:rPr>
        <w:t xml:space="preserve">لذلك فإن استدعاء سيناء في الخطاب السياسي لا يعيد التاريخ بالضرورة؛ لكنه يكشف أن </w:t>
      </w:r>
      <w:r w:rsidRPr="00C327C3">
        <w:rPr>
          <w:sz w:val="28"/>
          <w:szCs w:val="28"/>
          <w:rtl/>
        </w:rPr>
        <w:t>الذاكرة الاستراتيجية القديمة ما زالت حاضرة على جانبي الحدود</w:t>
      </w:r>
      <w:r w:rsidRPr="00C327C3">
        <w:rPr>
          <w:rFonts w:asciiTheme="minorBidi" w:hAnsiTheme="minorBidi" w:cstheme="minorBidi"/>
          <w:sz w:val="28"/>
          <w:szCs w:val="28"/>
        </w:rPr>
        <w:t>.</w:t>
      </w:r>
    </w:p>
    <w:p w:rsidR="00F330AA" w:rsidRPr="00C327C3" w:rsidRDefault="00C327C3" w:rsidP="00F330AA">
      <w:pPr>
        <w:pStyle w:val="Heading1"/>
        <w:jc w:val="both"/>
        <w:rPr>
          <w:rFonts w:asciiTheme="minorBidi" w:hAnsiTheme="minorBidi" w:cstheme="minorBidi"/>
          <w:b/>
          <w:bCs/>
          <w:sz w:val="28"/>
          <w:szCs w:val="28"/>
        </w:rPr>
      </w:pPr>
      <w:r w:rsidRPr="00C327C3">
        <w:rPr>
          <w:rFonts w:asciiTheme="minorBidi" w:hAnsiTheme="minorBidi" w:cstheme="minorBidi" w:hint="cs"/>
          <w:b/>
          <w:bCs/>
          <w:sz w:val="28"/>
          <w:szCs w:val="28"/>
          <w:rtl/>
        </w:rPr>
        <w:t>الخاتمة</w:t>
      </w:r>
    </w:p>
    <w:p w:rsidR="00F330AA" w:rsidRPr="00F330AA" w:rsidRDefault="00F330AA" w:rsidP="00C327C3">
      <w:pPr>
        <w:pStyle w:val="NormalWeb"/>
        <w:bidi/>
        <w:spacing w:before="0" w:beforeAutospacing="0" w:after="0" w:afterAutospacing="0"/>
        <w:ind w:firstLine="284"/>
        <w:jc w:val="both"/>
        <w:rPr>
          <w:rFonts w:asciiTheme="minorBidi" w:hAnsiTheme="minorBidi" w:cstheme="minorBidi"/>
          <w:sz w:val="28"/>
          <w:szCs w:val="28"/>
        </w:rPr>
      </w:pPr>
      <w:r w:rsidRPr="00F330AA">
        <w:rPr>
          <w:rFonts w:asciiTheme="minorBidi" w:hAnsiTheme="minorBidi" w:cstheme="minorBidi"/>
          <w:sz w:val="28"/>
          <w:szCs w:val="28"/>
          <w:rtl/>
        </w:rPr>
        <w:t>التصريح الأخير لبتسلئيل سموتريتش بشأن سيناء ينبغي قراءته على ثلاثة مستويات متزامنة</w:t>
      </w:r>
      <w:r w:rsidRPr="00F330AA">
        <w:rPr>
          <w:rFonts w:asciiTheme="minorBidi" w:hAnsiTheme="minorBidi" w:cstheme="minorBidi"/>
          <w:sz w:val="28"/>
          <w:szCs w:val="28"/>
        </w:rPr>
        <w:t>.</w:t>
      </w:r>
    </w:p>
    <w:p w:rsidR="00F330AA" w:rsidRPr="00F330AA" w:rsidRDefault="00F330AA" w:rsidP="00C327C3">
      <w:pPr>
        <w:pStyle w:val="NormalWeb"/>
        <w:bidi/>
        <w:spacing w:before="0" w:beforeAutospacing="0" w:after="0" w:afterAutospacing="0"/>
        <w:ind w:left="284" w:hanging="284"/>
        <w:jc w:val="both"/>
        <w:rPr>
          <w:rFonts w:asciiTheme="minorBidi" w:hAnsiTheme="minorBidi" w:cstheme="minorBidi"/>
          <w:sz w:val="28"/>
          <w:szCs w:val="28"/>
        </w:rPr>
      </w:pPr>
      <w:r w:rsidRPr="00F330AA">
        <w:rPr>
          <w:rStyle w:val="Strong"/>
          <w:rFonts w:asciiTheme="minorBidi" w:hAnsiTheme="minorBidi" w:cstheme="minorBidi"/>
          <w:sz w:val="28"/>
          <w:szCs w:val="28"/>
          <w:rtl/>
        </w:rPr>
        <w:t>المستوى الأول انتخابي</w:t>
      </w:r>
      <w:r w:rsidR="00C327C3">
        <w:rPr>
          <w:rStyle w:val="Strong"/>
          <w:rFonts w:asciiTheme="minorBidi" w:hAnsiTheme="minorBidi" w:cstheme="minorBidi" w:hint="cs"/>
          <w:sz w:val="28"/>
          <w:szCs w:val="28"/>
          <w:rtl/>
        </w:rPr>
        <w:t>:</w:t>
      </w:r>
      <w:r w:rsidRPr="00F330AA">
        <w:rPr>
          <w:rFonts w:asciiTheme="minorBidi" w:hAnsiTheme="minorBidi" w:cstheme="minorBidi"/>
          <w:sz w:val="28"/>
          <w:szCs w:val="28"/>
        </w:rPr>
        <w:t xml:space="preserve"> </w:t>
      </w:r>
      <w:r w:rsidRPr="00F330AA">
        <w:rPr>
          <w:rFonts w:asciiTheme="minorBidi" w:hAnsiTheme="minorBidi" w:cstheme="minorBidi"/>
          <w:sz w:val="28"/>
          <w:szCs w:val="28"/>
          <w:rtl/>
        </w:rPr>
        <w:t>جاء التصريح في واحدة من أكثر اللحظات حساسية في الحملة الانتخابية الإسرائيلية، حيث يحتل الأمن موقعًا مركزيًا، ويخوض اليمين معركة على صورة القوة والردع والحماية بعد صدمة 7 أكتوبر. وتشير التغطيات الحديثة بالفعل إلى عودة الأمن إلى قلب المنافسة الانتخابية</w:t>
      </w:r>
      <w:r w:rsidR="00C327C3">
        <w:rPr>
          <w:rFonts w:asciiTheme="minorBidi" w:hAnsiTheme="minorBidi" w:cstheme="minorBidi" w:hint="cs"/>
          <w:sz w:val="28"/>
          <w:szCs w:val="28"/>
          <w:rtl/>
        </w:rPr>
        <w:t>.</w:t>
      </w:r>
    </w:p>
    <w:p w:rsidR="00F330AA" w:rsidRPr="00F330AA" w:rsidRDefault="00F330AA" w:rsidP="00C327C3">
      <w:pPr>
        <w:pStyle w:val="NormalWeb"/>
        <w:bidi/>
        <w:spacing w:before="0" w:beforeAutospacing="0" w:after="0" w:afterAutospacing="0"/>
        <w:ind w:left="284" w:hanging="284"/>
        <w:jc w:val="both"/>
        <w:rPr>
          <w:rFonts w:asciiTheme="minorBidi" w:hAnsiTheme="minorBidi" w:cstheme="minorBidi"/>
          <w:sz w:val="28"/>
          <w:szCs w:val="28"/>
        </w:rPr>
      </w:pPr>
      <w:r w:rsidRPr="00F330AA">
        <w:rPr>
          <w:rStyle w:val="Strong"/>
          <w:rFonts w:asciiTheme="minorBidi" w:hAnsiTheme="minorBidi" w:cstheme="minorBidi"/>
          <w:sz w:val="28"/>
          <w:szCs w:val="28"/>
          <w:rtl/>
        </w:rPr>
        <w:t>المستوى الثاني أيديولوجي</w:t>
      </w:r>
      <w:r w:rsidR="00C327C3">
        <w:rPr>
          <w:rStyle w:val="Strong"/>
          <w:rFonts w:asciiTheme="minorBidi" w:hAnsiTheme="minorBidi" w:cstheme="minorBidi" w:hint="cs"/>
          <w:sz w:val="28"/>
          <w:szCs w:val="28"/>
          <w:rtl/>
        </w:rPr>
        <w:t>:</w:t>
      </w:r>
      <w:r w:rsidRPr="00F330AA">
        <w:rPr>
          <w:rFonts w:asciiTheme="minorBidi" w:hAnsiTheme="minorBidi" w:cstheme="minorBidi"/>
          <w:sz w:val="28"/>
          <w:szCs w:val="28"/>
        </w:rPr>
        <w:t xml:space="preserve"> </w:t>
      </w:r>
      <w:r w:rsidRPr="00F330AA">
        <w:rPr>
          <w:rFonts w:asciiTheme="minorBidi" w:hAnsiTheme="minorBidi" w:cstheme="minorBidi"/>
          <w:sz w:val="28"/>
          <w:szCs w:val="28"/>
          <w:rtl/>
        </w:rPr>
        <w:t>يكشف الخطاب عن تصور يميني يرى القوة والتهديد والردع أدوات أساسية لإدارة البيئة الإقليمية، وهو تصور ينسجم مع مواقف الصهيونية الدينية في قضايا الأرض والسيادة والضفة الغربية</w:t>
      </w:r>
      <w:r w:rsidR="00C327C3">
        <w:rPr>
          <w:rFonts w:asciiTheme="minorBidi" w:hAnsiTheme="minorBidi" w:cstheme="minorBidi" w:hint="cs"/>
          <w:sz w:val="28"/>
          <w:szCs w:val="28"/>
          <w:rtl/>
        </w:rPr>
        <w:t>.</w:t>
      </w:r>
    </w:p>
    <w:p w:rsidR="00F330AA" w:rsidRPr="00F330AA" w:rsidRDefault="00F330AA" w:rsidP="00C327C3">
      <w:pPr>
        <w:pStyle w:val="NormalWeb"/>
        <w:bidi/>
        <w:spacing w:before="0" w:beforeAutospacing="0" w:after="0" w:afterAutospacing="0"/>
        <w:ind w:left="284" w:hanging="284"/>
        <w:jc w:val="both"/>
        <w:rPr>
          <w:rFonts w:asciiTheme="minorBidi" w:hAnsiTheme="minorBidi" w:cstheme="minorBidi"/>
          <w:sz w:val="28"/>
          <w:szCs w:val="28"/>
        </w:rPr>
      </w:pPr>
      <w:r w:rsidRPr="00F330AA">
        <w:rPr>
          <w:rStyle w:val="Strong"/>
          <w:rFonts w:asciiTheme="minorBidi" w:hAnsiTheme="minorBidi" w:cstheme="minorBidi"/>
          <w:sz w:val="28"/>
          <w:szCs w:val="28"/>
          <w:rtl/>
        </w:rPr>
        <w:t>المستوى الثالث استراتيجي</w:t>
      </w:r>
      <w:r w:rsidR="00C327C3">
        <w:rPr>
          <w:rStyle w:val="Strong"/>
          <w:rFonts w:asciiTheme="minorBidi" w:hAnsiTheme="minorBidi" w:cstheme="minorBidi" w:hint="cs"/>
          <w:sz w:val="28"/>
          <w:szCs w:val="28"/>
          <w:rtl/>
        </w:rPr>
        <w:t>:</w:t>
      </w:r>
      <w:r w:rsidRPr="00F330AA">
        <w:rPr>
          <w:rFonts w:asciiTheme="minorBidi" w:hAnsiTheme="minorBidi" w:cstheme="minorBidi"/>
          <w:sz w:val="28"/>
          <w:szCs w:val="28"/>
        </w:rPr>
        <w:t xml:space="preserve"> </w:t>
      </w:r>
      <w:r w:rsidRPr="00F330AA">
        <w:rPr>
          <w:rFonts w:asciiTheme="minorBidi" w:hAnsiTheme="minorBidi" w:cstheme="minorBidi"/>
          <w:sz w:val="28"/>
          <w:szCs w:val="28"/>
          <w:rtl/>
        </w:rPr>
        <w:t xml:space="preserve">لا توجد، استنادًا إلى </w:t>
      </w:r>
      <w:r w:rsidR="00C327C3">
        <w:rPr>
          <w:rFonts w:asciiTheme="minorBidi" w:hAnsiTheme="minorBidi" w:cstheme="minorBidi" w:hint="cs"/>
          <w:sz w:val="28"/>
          <w:szCs w:val="28"/>
          <w:rtl/>
        </w:rPr>
        <w:t>المصادر المفتوحة</w:t>
      </w:r>
      <w:r w:rsidRPr="00F330AA">
        <w:rPr>
          <w:rFonts w:asciiTheme="minorBidi" w:hAnsiTheme="minorBidi" w:cstheme="minorBidi"/>
          <w:sz w:val="28"/>
          <w:szCs w:val="28"/>
          <w:rtl/>
        </w:rPr>
        <w:t>، أدلة كافية على أن التصريح يعني استعدادًا إسرائيليًا فعليًا لحرب مع مصر. بل إن الواقع الاستراتيجي والقانوني للعلاقات بين البلدين مختلف جذريًا عن ذلك؛ فمعاهدة 1979</w:t>
      </w:r>
      <w:r w:rsidR="00C327C3">
        <w:rPr>
          <w:rFonts w:asciiTheme="minorBidi" w:hAnsiTheme="minorBidi" w:cstheme="minorBidi" w:hint="cs"/>
          <w:sz w:val="28"/>
          <w:szCs w:val="28"/>
          <w:rtl/>
        </w:rPr>
        <w:t>م</w:t>
      </w:r>
      <w:r w:rsidRPr="00F330AA">
        <w:rPr>
          <w:rFonts w:asciiTheme="minorBidi" w:hAnsiTheme="minorBidi" w:cstheme="minorBidi"/>
          <w:sz w:val="28"/>
          <w:szCs w:val="28"/>
          <w:rtl/>
        </w:rPr>
        <w:t xml:space="preserve"> تنص على إنهاء حالة الحرب، واحترام السيادة والسلامة الإقليمية، والامتناع عن التهديد باستخدام القوة، وتضع ترتيبات أمنية محددة في سيناء</w:t>
      </w:r>
      <w:r w:rsidR="00C327C3">
        <w:rPr>
          <w:rFonts w:asciiTheme="minorBidi" w:hAnsiTheme="minorBidi" w:cstheme="minorBidi" w:hint="cs"/>
          <w:sz w:val="28"/>
          <w:szCs w:val="28"/>
          <w:rtl/>
        </w:rPr>
        <w:t>.</w:t>
      </w:r>
    </w:p>
    <w:p w:rsidR="00F330AA" w:rsidRPr="00F13317" w:rsidRDefault="00F330AA" w:rsidP="00F13317">
      <w:pPr>
        <w:pStyle w:val="NormalWeb"/>
        <w:bidi/>
        <w:spacing w:before="0" w:beforeAutospacing="0" w:after="0" w:afterAutospacing="0"/>
        <w:ind w:firstLine="284"/>
        <w:jc w:val="both"/>
        <w:rPr>
          <w:rFonts w:asciiTheme="minorBidi" w:hAnsiTheme="minorBidi" w:cstheme="minorBidi"/>
          <w:sz w:val="28"/>
          <w:szCs w:val="28"/>
        </w:rPr>
      </w:pPr>
      <w:r w:rsidRPr="00F13317">
        <w:rPr>
          <w:rFonts w:asciiTheme="minorBidi" w:hAnsiTheme="minorBidi" w:cstheme="minorBidi"/>
          <w:sz w:val="28"/>
          <w:szCs w:val="28"/>
          <w:rtl/>
        </w:rPr>
        <w:t xml:space="preserve">وعليه، فإن أخطر ما في خطاب سموتريتش ليس أنه يعلن حربًا على مصر، بل أنه </w:t>
      </w:r>
      <w:r w:rsidRPr="00F13317">
        <w:rPr>
          <w:sz w:val="28"/>
          <w:szCs w:val="28"/>
          <w:rtl/>
        </w:rPr>
        <w:t>يُدخل سيناء مجددًا إلى سوق المزايدة السياسية الإسرائيلية</w:t>
      </w:r>
      <w:r w:rsidR="00F13317">
        <w:rPr>
          <w:rFonts w:asciiTheme="minorBidi" w:hAnsiTheme="minorBidi" w:cstheme="minorBidi"/>
          <w:sz w:val="28"/>
          <w:szCs w:val="28"/>
        </w:rPr>
        <w:t>.</w:t>
      </w:r>
      <w:r w:rsidR="00F13317">
        <w:rPr>
          <w:rFonts w:asciiTheme="minorBidi" w:hAnsiTheme="minorBidi" w:cstheme="minorBidi" w:hint="cs"/>
          <w:sz w:val="28"/>
          <w:szCs w:val="28"/>
          <w:rtl/>
          <w:lang w:bidi="ar-EG"/>
        </w:rPr>
        <w:t xml:space="preserve"> </w:t>
      </w:r>
      <w:r w:rsidRPr="00F13317">
        <w:rPr>
          <w:rFonts w:asciiTheme="minorBidi" w:hAnsiTheme="minorBidi" w:cstheme="minorBidi"/>
          <w:sz w:val="28"/>
          <w:szCs w:val="28"/>
          <w:rtl/>
        </w:rPr>
        <w:t>وهذه النقطة تستحق الانتباه؛ لأن المزايدة الانتخابية قد تكون مؤقتة، لكن المفردات التي تُستخدم خلالها يمكن أن تبقى بعد الانتخابات، خصوصًا إذا أصبحت جزءًا من تصور أوسع لليمين الإسرائيلي حول إعادة تشكيل البيئة الإقليمية بالقوة</w:t>
      </w:r>
      <w:r w:rsidRPr="00F13317">
        <w:rPr>
          <w:rFonts w:asciiTheme="minorBidi" w:hAnsiTheme="minorBidi" w:cstheme="minorBidi"/>
          <w:sz w:val="28"/>
          <w:szCs w:val="28"/>
        </w:rPr>
        <w:t>.</w:t>
      </w:r>
    </w:p>
    <w:p w:rsidR="00F330AA" w:rsidRPr="00F13317" w:rsidRDefault="00F330AA" w:rsidP="00F13317">
      <w:pPr>
        <w:pStyle w:val="NormalWeb"/>
        <w:bidi/>
        <w:spacing w:before="0" w:beforeAutospacing="0" w:after="0" w:afterAutospacing="0"/>
        <w:ind w:firstLine="284"/>
        <w:jc w:val="both"/>
        <w:rPr>
          <w:rFonts w:asciiTheme="minorBidi" w:hAnsiTheme="minorBidi" w:cstheme="minorBidi"/>
          <w:sz w:val="28"/>
          <w:szCs w:val="28"/>
        </w:rPr>
      </w:pPr>
      <w:r w:rsidRPr="00F13317">
        <w:rPr>
          <w:rFonts w:asciiTheme="minorBidi" w:hAnsiTheme="minorBidi" w:cstheme="minorBidi"/>
          <w:sz w:val="28"/>
          <w:szCs w:val="28"/>
          <w:rtl/>
        </w:rPr>
        <w:t xml:space="preserve">وفي المقابل، فإن الرد المصري الأكثر فاعلية ليس في الدخول في سباق تهديدات، وإنما في الجمع بين </w:t>
      </w:r>
      <w:r w:rsidRPr="00F13317">
        <w:rPr>
          <w:sz w:val="28"/>
          <w:szCs w:val="28"/>
          <w:rtl/>
        </w:rPr>
        <w:t>الهدوء الدبلوماسي، والجاهزية العسكرية، والوضوح السياسي، والتأكيد المستمر على السيادة المصرية، والتمييز بين الكلام الانتخابي والتحول الفعلي في السياسة الإسرائيلية</w:t>
      </w:r>
      <w:r w:rsidR="00F13317">
        <w:rPr>
          <w:rFonts w:asciiTheme="minorBidi" w:hAnsiTheme="minorBidi" w:cstheme="minorBidi"/>
          <w:sz w:val="28"/>
          <w:szCs w:val="28"/>
        </w:rPr>
        <w:t>.</w:t>
      </w:r>
      <w:r w:rsidR="00F13317">
        <w:rPr>
          <w:rFonts w:asciiTheme="minorBidi" w:hAnsiTheme="minorBidi" w:cstheme="minorBidi" w:hint="cs"/>
          <w:sz w:val="28"/>
          <w:szCs w:val="28"/>
          <w:rtl/>
          <w:lang w:bidi="ar-EG"/>
        </w:rPr>
        <w:t xml:space="preserve"> </w:t>
      </w:r>
      <w:r w:rsidRPr="00F13317">
        <w:rPr>
          <w:rFonts w:asciiTheme="minorBidi" w:hAnsiTheme="minorBidi" w:cstheme="minorBidi"/>
          <w:sz w:val="28"/>
          <w:szCs w:val="28"/>
          <w:rtl/>
        </w:rPr>
        <w:t xml:space="preserve">فالمعادلة الاستراتيجية الأكثر اتزانًا هي أن تعرف إسرائيل أن مصر لا تبحث عن الحرب، </w:t>
      </w:r>
      <w:r w:rsidRPr="00F13317">
        <w:rPr>
          <w:sz w:val="28"/>
          <w:szCs w:val="28"/>
          <w:rtl/>
        </w:rPr>
        <w:t>لكنها في الوقت نفسه لا تقبل أن تتحول رغبة مصر في السلام إلى قابلية للمساس بالسيادة المصرية</w:t>
      </w:r>
      <w:r w:rsidRPr="00F13317">
        <w:rPr>
          <w:rFonts w:asciiTheme="minorBidi" w:hAnsiTheme="minorBidi" w:cstheme="minorBidi"/>
          <w:sz w:val="28"/>
          <w:szCs w:val="28"/>
        </w:rPr>
        <w:t>.</w:t>
      </w:r>
    </w:p>
    <w:p w:rsidR="00F330AA" w:rsidRPr="00F13317" w:rsidRDefault="00F330AA" w:rsidP="00F13317">
      <w:pPr>
        <w:pStyle w:val="NormalWeb"/>
        <w:bidi/>
        <w:spacing w:before="0" w:beforeAutospacing="0" w:after="0" w:afterAutospacing="0"/>
        <w:ind w:firstLine="284"/>
        <w:jc w:val="both"/>
        <w:rPr>
          <w:rFonts w:asciiTheme="minorBidi" w:hAnsiTheme="minorBidi" w:cstheme="minorBidi"/>
          <w:sz w:val="28"/>
          <w:szCs w:val="28"/>
        </w:rPr>
      </w:pPr>
      <w:r w:rsidRPr="00F13317">
        <w:rPr>
          <w:rFonts w:asciiTheme="minorBidi" w:hAnsiTheme="minorBidi" w:cstheme="minorBidi"/>
          <w:sz w:val="28"/>
          <w:szCs w:val="28"/>
          <w:rtl/>
        </w:rPr>
        <w:t>وهنا تحديدًا تتضح المفارقة</w:t>
      </w:r>
      <w:r w:rsidR="00F13317">
        <w:rPr>
          <w:rFonts w:asciiTheme="minorBidi" w:hAnsiTheme="minorBidi" w:cstheme="minorBidi"/>
          <w:sz w:val="28"/>
          <w:szCs w:val="28"/>
        </w:rPr>
        <w:t>:</w:t>
      </w:r>
      <w:r w:rsidR="00F13317">
        <w:rPr>
          <w:rFonts w:asciiTheme="minorBidi" w:hAnsiTheme="minorBidi" w:cstheme="minorBidi" w:hint="cs"/>
          <w:sz w:val="28"/>
          <w:szCs w:val="28"/>
          <w:rtl/>
        </w:rPr>
        <w:t xml:space="preserve"> </w:t>
      </w:r>
      <w:r w:rsidRPr="00F13317">
        <w:rPr>
          <w:sz w:val="28"/>
          <w:szCs w:val="28"/>
          <w:rtl/>
        </w:rPr>
        <w:t>السلام المصري</w:t>
      </w:r>
      <w:r w:rsidR="00F13317">
        <w:rPr>
          <w:rFonts w:hint="cs"/>
          <w:sz w:val="28"/>
          <w:szCs w:val="28"/>
          <w:rtl/>
        </w:rPr>
        <w:t xml:space="preserve"> </w:t>
      </w:r>
      <w:r w:rsidRPr="00F13317">
        <w:rPr>
          <w:sz w:val="28"/>
          <w:szCs w:val="28"/>
          <w:rtl/>
        </w:rPr>
        <w:t>الإسرائيلي لا يحتاج إلى مزيد من التهديدات حتى يستمر؛ بل يحتاج إلى أن يتذكر الطرفان لماذا أُبرمت معاهدة 1979</w:t>
      </w:r>
      <w:r w:rsidR="00F13317">
        <w:rPr>
          <w:rFonts w:hint="cs"/>
          <w:sz w:val="28"/>
          <w:szCs w:val="28"/>
          <w:rtl/>
        </w:rPr>
        <w:t>م</w:t>
      </w:r>
      <w:r w:rsidRPr="00F13317">
        <w:rPr>
          <w:sz w:val="28"/>
          <w:szCs w:val="28"/>
          <w:rtl/>
        </w:rPr>
        <w:t xml:space="preserve"> أصلًا: لأن الحرب على سيناء لم تحسم قضية </w:t>
      </w:r>
      <w:r w:rsidRPr="00F13317">
        <w:rPr>
          <w:sz w:val="28"/>
          <w:szCs w:val="28"/>
          <w:rtl/>
        </w:rPr>
        <w:lastRenderedPageBreak/>
        <w:t>الأمن، ولأن استعادة السلام والسيادة كانت في النهاية أقل كلفة وأكثر استدامة من محاولة فرض الوقائع بالقوة</w:t>
      </w:r>
      <w:r w:rsidRPr="00F13317">
        <w:rPr>
          <w:sz w:val="28"/>
          <w:szCs w:val="28"/>
        </w:rPr>
        <w:t>.</w:t>
      </w:r>
    </w:p>
    <w:p w:rsidR="00F330AA" w:rsidRPr="00F13317" w:rsidRDefault="00F330AA" w:rsidP="00F13317">
      <w:pPr>
        <w:pStyle w:val="NormalWeb"/>
        <w:bidi/>
        <w:spacing w:before="0" w:beforeAutospacing="0" w:after="0" w:afterAutospacing="0"/>
        <w:ind w:firstLine="284"/>
        <w:jc w:val="both"/>
        <w:rPr>
          <w:rFonts w:asciiTheme="minorBidi" w:hAnsiTheme="minorBidi" w:cstheme="minorBidi"/>
          <w:sz w:val="28"/>
          <w:szCs w:val="28"/>
        </w:rPr>
      </w:pPr>
      <w:r w:rsidRPr="00F13317">
        <w:rPr>
          <w:rFonts w:asciiTheme="minorBidi" w:hAnsiTheme="minorBidi" w:cstheme="minorBidi"/>
          <w:sz w:val="28"/>
          <w:szCs w:val="28"/>
          <w:rtl/>
        </w:rPr>
        <w:t xml:space="preserve">ومن ثم، فإن </w:t>
      </w:r>
      <w:r w:rsidRPr="00F13317">
        <w:rPr>
          <w:sz w:val="28"/>
          <w:szCs w:val="28"/>
          <w:rtl/>
        </w:rPr>
        <w:t>سيناء في 2026</w:t>
      </w:r>
      <w:r w:rsidR="00F13317">
        <w:rPr>
          <w:rFonts w:hint="cs"/>
          <w:sz w:val="28"/>
          <w:szCs w:val="28"/>
          <w:rtl/>
        </w:rPr>
        <w:t>م</w:t>
      </w:r>
      <w:r w:rsidRPr="00F13317">
        <w:rPr>
          <w:sz w:val="28"/>
          <w:szCs w:val="28"/>
          <w:rtl/>
        </w:rPr>
        <w:t xml:space="preserve"> ليست ساحة حرب، وإنما اختبار لمدى قدرة السياسة الإسرائيلية على التمييز بين الردع والمزايدة، وبين الأمن الحقيقي والخطاب الانتخابي، وبين التفوق العسكري وبين الحكمة الاستراتيجية</w:t>
      </w:r>
      <w:r w:rsidR="00F13317">
        <w:rPr>
          <w:rFonts w:asciiTheme="minorBidi" w:hAnsiTheme="minorBidi" w:cstheme="minorBidi"/>
          <w:sz w:val="28"/>
          <w:szCs w:val="28"/>
        </w:rPr>
        <w:t>.</w:t>
      </w:r>
      <w:r w:rsidR="00F13317">
        <w:rPr>
          <w:rFonts w:asciiTheme="minorBidi" w:hAnsiTheme="minorBidi" w:cstheme="minorBidi" w:hint="cs"/>
          <w:sz w:val="28"/>
          <w:szCs w:val="28"/>
          <w:rtl/>
          <w:lang w:bidi="ar-EG"/>
        </w:rPr>
        <w:t xml:space="preserve"> </w:t>
      </w:r>
      <w:r w:rsidRPr="00F13317">
        <w:rPr>
          <w:rFonts w:asciiTheme="minorBidi" w:hAnsiTheme="minorBidi" w:cstheme="minorBidi"/>
          <w:sz w:val="28"/>
          <w:szCs w:val="28"/>
          <w:rtl/>
        </w:rPr>
        <w:t xml:space="preserve">وفي هذا الإطار، فإن ذكرى أكتوبر لا ينبغي أن تتحول إلى منصة لاستعادة خطاب الحرب، بل إلى تذكير بأن </w:t>
      </w:r>
      <w:r w:rsidRPr="00F13317">
        <w:rPr>
          <w:sz w:val="28"/>
          <w:szCs w:val="28"/>
          <w:rtl/>
        </w:rPr>
        <w:t>الحروب قد تعيد رسم الحسابات، لكن السلام المستقر لا يقوم إلا على احترام السيادة والحدود وموازين الردع المتبادلة</w:t>
      </w:r>
      <w:r w:rsidRPr="00F13317">
        <w:rPr>
          <w:rFonts w:asciiTheme="minorBidi" w:hAnsiTheme="minorBidi" w:cstheme="minorBidi"/>
          <w:sz w:val="28"/>
          <w:szCs w:val="28"/>
        </w:rPr>
        <w:t>.</w:t>
      </w:r>
    </w:p>
    <w:p w:rsidR="00F06ED0" w:rsidRPr="00F330AA" w:rsidRDefault="00F06ED0" w:rsidP="008645F0">
      <w:pPr>
        <w:jc w:val="both"/>
        <w:rPr>
          <w:rFonts w:asciiTheme="minorBidi" w:hAnsiTheme="minorBidi" w:cstheme="minorBidi"/>
          <w:color w:val="auto"/>
          <w:spacing w:val="0"/>
          <w:sz w:val="28"/>
          <w:lang w:eastAsia="en-US"/>
        </w:rPr>
      </w:pPr>
    </w:p>
    <w:sectPr w:rsidR="00F06ED0" w:rsidRPr="00F330A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20D" w:rsidRDefault="003A220D" w:rsidP="00DE1D52">
      <w:r>
        <w:separator/>
      </w:r>
    </w:p>
  </w:endnote>
  <w:endnote w:type="continuationSeparator" w:id="0">
    <w:p w:rsidR="003A220D" w:rsidRDefault="003A220D"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0D68EA" w:rsidRPr="00DE1D52" w:rsidRDefault="000D68EA">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FC6018">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0D68EA" w:rsidRDefault="000D68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20D" w:rsidRDefault="003A220D" w:rsidP="00DE1D52">
      <w:r>
        <w:separator/>
      </w:r>
    </w:p>
  </w:footnote>
  <w:footnote w:type="continuationSeparator" w:id="0">
    <w:p w:rsidR="003A220D" w:rsidRDefault="003A220D"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674FB"/>
    <w:multiLevelType w:val="multilevel"/>
    <w:tmpl w:val="36061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4A5978"/>
    <w:multiLevelType w:val="multilevel"/>
    <w:tmpl w:val="4ACC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0F3CCA"/>
    <w:multiLevelType w:val="multilevel"/>
    <w:tmpl w:val="9BD8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0F4A84"/>
    <w:multiLevelType w:val="multilevel"/>
    <w:tmpl w:val="F3FE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DD2A08"/>
    <w:multiLevelType w:val="multilevel"/>
    <w:tmpl w:val="73DA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992D13"/>
    <w:multiLevelType w:val="multilevel"/>
    <w:tmpl w:val="B73A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CC1C06"/>
    <w:multiLevelType w:val="multilevel"/>
    <w:tmpl w:val="86DC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C7442E"/>
    <w:multiLevelType w:val="multilevel"/>
    <w:tmpl w:val="CBBC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F42EE9"/>
    <w:multiLevelType w:val="multilevel"/>
    <w:tmpl w:val="D53E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AD3745"/>
    <w:multiLevelType w:val="multilevel"/>
    <w:tmpl w:val="35DA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072ABC"/>
    <w:multiLevelType w:val="multilevel"/>
    <w:tmpl w:val="622A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281127"/>
    <w:multiLevelType w:val="multilevel"/>
    <w:tmpl w:val="6F48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0E6A4B"/>
    <w:multiLevelType w:val="multilevel"/>
    <w:tmpl w:val="FF66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DD5700"/>
    <w:multiLevelType w:val="multilevel"/>
    <w:tmpl w:val="C2E4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5242DB"/>
    <w:multiLevelType w:val="multilevel"/>
    <w:tmpl w:val="2764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5146D9"/>
    <w:multiLevelType w:val="multilevel"/>
    <w:tmpl w:val="86C4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779074D"/>
    <w:multiLevelType w:val="multilevel"/>
    <w:tmpl w:val="96F4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B0477CE"/>
    <w:multiLevelType w:val="multilevel"/>
    <w:tmpl w:val="C642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A54CC8"/>
    <w:multiLevelType w:val="multilevel"/>
    <w:tmpl w:val="C7C2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B752AF2"/>
    <w:multiLevelType w:val="multilevel"/>
    <w:tmpl w:val="6D3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CEB4E46"/>
    <w:multiLevelType w:val="multilevel"/>
    <w:tmpl w:val="2C2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645464"/>
    <w:multiLevelType w:val="multilevel"/>
    <w:tmpl w:val="9D04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10D418A"/>
    <w:multiLevelType w:val="multilevel"/>
    <w:tmpl w:val="17C0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9B44F77"/>
    <w:multiLevelType w:val="multilevel"/>
    <w:tmpl w:val="B5F6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BEA0B8E"/>
    <w:multiLevelType w:val="multilevel"/>
    <w:tmpl w:val="FE9A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D575989"/>
    <w:multiLevelType w:val="multilevel"/>
    <w:tmpl w:val="57C4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4"/>
  </w:num>
  <w:num w:numId="3">
    <w:abstractNumId w:val="13"/>
  </w:num>
  <w:num w:numId="4">
    <w:abstractNumId w:val="3"/>
  </w:num>
  <w:num w:numId="5">
    <w:abstractNumId w:val="4"/>
  </w:num>
  <w:num w:numId="6">
    <w:abstractNumId w:val="7"/>
  </w:num>
  <w:num w:numId="7">
    <w:abstractNumId w:val="12"/>
  </w:num>
  <w:num w:numId="8">
    <w:abstractNumId w:val="2"/>
  </w:num>
  <w:num w:numId="9">
    <w:abstractNumId w:val="1"/>
  </w:num>
  <w:num w:numId="10">
    <w:abstractNumId w:val="17"/>
  </w:num>
  <w:num w:numId="11">
    <w:abstractNumId w:val="25"/>
  </w:num>
  <w:num w:numId="12">
    <w:abstractNumId w:val="10"/>
  </w:num>
  <w:num w:numId="13">
    <w:abstractNumId w:val="15"/>
  </w:num>
  <w:num w:numId="14">
    <w:abstractNumId w:val="6"/>
  </w:num>
  <w:num w:numId="15">
    <w:abstractNumId w:val="23"/>
  </w:num>
  <w:num w:numId="16">
    <w:abstractNumId w:val="9"/>
  </w:num>
  <w:num w:numId="17">
    <w:abstractNumId w:val="16"/>
  </w:num>
  <w:num w:numId="18">
    <w:abstractNumId w:val="18"/>
  </w:num>
  <w:num w:numId="19">
    <w:abstractNumId w:val="14"/>
  </w:num>
  <w:num w:numId="20">
    <w:abstractNumId w:val="19"/>
  </w:num>
  <w:num w:numId="21">
    <w:abstractNumId w:val="11"/>
  </w:num>
  <w:num w:numId="22">
    <w:abstractNumId w:val="0"/>
  </w:num>
  <w:num w:numId="23">
    <w:abstractNumId w:val="22"/>
  </w:num>
  <w:num w:numId="24">
    <w:abstractNumId w:val="20"/>
  </w:num>
  <w:num w:numId="25">
    <w:abstractNumId w:val="5"/>
  </w:num>
  <w:num w:numId="26">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09"/>
    <w:rsid w:val="00015139"/>
    <w:rsid w:val="0001543F"/>
    <w:rsid w:val="00015E85"/>
    <w:rsid w:val="00015EFF"/>
    <w:rsid w:val="00016673"/>
    <w:rsid w:val="000169E4"/>
    <w:rsid w:val="000170E7"/>
    <w:rsid w:val="00017768"/>
    <w:rsid w:val="00020B68"/>
    <w:rsid w:val="000210FC"/>
    <w:rsid w:val="000212AC"/>
    <w:rsid w:val="00021583"/>
    <w:rsid w:val="00021924"/>
    <w:rsid w:val="0002192A"/>
    <w:rsid w:val="00024023"/>
    <w:rsid w:val="00024370"/>
    <w:rsid w:val="00024999"/>
    <w:rsid w:val="00026DF0"/>
    <w:rsid w:val="00027248"/>
    <w:rsid w:val="00030AC0"/>
    <w:rsid w:val="00031547"/>
    <w:rsid w:val="00031CC4"/>
    <w:rsid w:val="00031F9C"/>
    <w:rsid w:val="000320AC"/>
    <w:rsid w:val="0003283B"/>
    <w:rsid w:val="00033DD1"/>
    <w:rsid w:val="00034BEB"/>
    <w:rsid w:val="00034F30"/>
    <w:rsid w:val="00035C29"/>
    <w:rsid w:val="00036293"/>
    <w:rsid w:val="000363E7"/>
    <w:rsid w:val="000370C4"/>
    <w:rsid w:val="000407D1"/>
    <w:rsid w:val="000411A9"/>
    <w:rsid w:val="00041261"/>
    <w:rsid w:val="000413CD"/>
    <w:rsid w:val="00042081"/>
    <w:rsid w:val="0004361E"/>
    <w:rsid w:val="00044ABA"/>
    <w:rsid w:val="00044BDF"/>
    <w:rsid w:val="00045173"/>
    <w:rsid w:val="00045366"/>
    <w:rsid w:val="000466CA"/>
    <w:rsid w:val="00047561"/>
    <w:rsid w:val="000502E7"/>
    <w:rsid w:val="000510F1"/>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5901"/>
    <w:rsid w:val="00067092"/>
    <w:rsid w:val="000671B0"/>
    <w:rsid w:val="00070254"/>
    <w:rsid w:val="00070C91"/>
    <w:rsid w:val="0007120A"/>
    <w:rsid w:val="00071341"/>
    <w:rsid w:val="00072CDD"/>
    <w:rsid w:val="00073038"/>
    <w:rsid w:val="0007319D"/>
    <w:rsid w:val="000733CA"/>
    <w:rsid w:val="00073C53"/>
    <w:rsid w:val="00073E25"/>
    <w:rsid w:val="00073FD1"/>
    <w:rsid w:val="000747A5"/>
    <w:rsid w:val="00074C9D"/>
    <w:rsid w:val="00074D4B"/>
    <w:rsid w:val="000751F4"/>
    <w:rsid w:val="00075ED4"/>
    <w:rsid w:val="0007659F"/>
    <w:rsid w:val="0007719D"/>
    <w:rsid w:val="000774AC"/>
    <w:rsid w:val="000802DE"/>
    <w:rsid w:val="0008116B"/>
    <w:rsid w:val="00082203"/>
    <w:rsid w:val="00082AD2"/>
    <w:rsid w:val="00083E5E"/>
    <w:rsid w:val="00084CBE"/>
    <w:rsid w:val="00085180"/>
    <w:rsid w:val="00086D8D"/>
    <w:rsid w:val="0008748A"/>
    <w:rsid w:val="00087826"/>
    <w:rsid w:val="000878BB"/>
    <w:rsid w:val="00087E48"/>
    <w:rsid w:val="00087EED"/>
    <w:rsid w:val="000906A6"/>
    <w:rsid w:val="0009178E"/>
    <w:rsid w:val="00091C54"/>
    <w:rsid w:val="00091D3B"/>
    <w:rsid w:val="00091E9E"/>
    <w:rsid w:val="00092778"/>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4DB"/>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07E2"/>
    <w:rsid w:val="000D1120"/>
    <w:rsid w:val="000D1348"/>
    <w:rsid w:val="000D1474"/>
    <w:rsid w:val="000D18D3"/>
    <w:rsid w:val="000D3437"/>
    <w:rsid w:val="000D40B3"/>
    <w:rsid w:val="000D51C0"/>
    <w:rsid w:val="000D683C"/>
    <w:rsid w:val="000D68EA"/>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CAF"/>
    <w:rsid w:val="000F2DFB"/>
    <w:rsid w:val="000F2FC3"/>
    <w:rsid w:val="000F32DF"/>
    <w:rsid w:val="000F45B7"/>
    <w:rsid w:val="000F4C51"/>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13E"/>
    <w:rsid w:val="0010470C"/>
    <w:rsid w:val="001051EB"/>
    <w:rsid w:val="00105B92"/>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5B8"/>
    <w:rsid w:val="00144EA1"/>
    <w:rsid w:val="00145468"/>
    <w:rsid w:val="001459BA"/>
    <w:rsid w:val="001461C0"/>
    <w:rsid w:val="00147039"/>
    <w:rsid w:val="001472B3"/>
    <w:rsid w:val="0015092B"/>
    <w:rsid w:val="001523C0"/>
    <w:rsid w:val="00152449"/>
    <w:rsid w:val="001533CD"/>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412B"/>
    <w:rsid w:val="0016421F"/>
    <w:rsid w:val="00164A36"/>
    <w:rsid w:val="0016632C"/>
    <w:rsid w:val="00166643"/>
    <w:rsid w:val="00166B17"/>
    <w:rsid w:val="00170334"/>
    <w:rsid w:val="0017035A"/>
    <w:rsid w:val="00170E1D"/>
    <w:rsid w:val="0017117D"/>
    <w:rsid w:val="001711B8"/>
    <w:rsid w:val="00171231"/>
    <w:rsid w:val="00172147"/>
    <w:rsid w:val="00172429"/>
    <w:rsid w:val="00172F47"/>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90BC0"/>
    <w:rsid w:val="00190C23"/>
    <w:rsid w:val="0019162C"/>
    <w:rsid w:val="00191DB0"/>
    <w:rsid w:val="00193C42"/>
    <w:rsid w:val="001942E7"/>
    <w:rsid w:val="0019585C"/>
    <w:rsid w:val="00195A7E"/>
    <w:rsid w:val="00195CF2"/>
    <w:rsid w:val="00195EBD"/>
    <w:rsid w:val="001960A5"/>
    <w:rsid w:val="001961EC"/>
    <w:rsid w:val="0019633C"/>
    <w:rsid w:val="00196EA9"/>
    <w:rsid w:val="00197B4A"/>
    <w:rsid w:val="001A04A8"/>
    <w:rsid w:val="001A0F88"/>
    <w:rsid w:val="001A1358"/>
    <w:rsid w:val="001A162B"/>
    <w:rsid w:val="001A21C9"/>
    <w:rsid w:val="001A4A6A"/>
    <w:rsid w:val="001A60E0"/>
    <w:rsid w:val="001A65DD"/>
    <w:rsid w:val="001A6739"/>
    <w:rsid w:val="001A6C8B"/>
    <w:rsid w:val="001A6F01"/>
    <w:rsid w:val="001A742B"/>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0B16"/>
    <w:rsid w:val="001D1486"/>
    <w:rsid w:val="001D1A5D"/>
    <w:rsid w:val="001D1DA7"/>
    <w:rsid w:val="001D20A2"/>
    <w:rsid w:val="001D2C0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374B"/>
    <w:rsid w:val="001F512E"/>
    <w:rsid w:val="001F5AAB"/>
    <w:rsid w:val="001F6A7B"/>
    <w:rsid w:val="001F7545"/>
    <w:rsid w:val="002004A0"/>
    <w:rsid w:val="00201210"/>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6F8"/>
    <w:rsid w:val="00214ECC"/>
    <w:rsid w:val="002151F3"/>
    <w:rsid w:val="0021550D"/>
    <w:rsid w:val="00215DF6"/>
    <w:rsid w:val="002171EB"/>
    <w:rsid w:val="002178CA"/>
    <w:rsid w:val="00220BDD"/>
    <w:rsid w:val="00221163"/>
    <w:rsid w:val="002211BA"/>
    <w:rsid w:val="00221F42"/>
    <w:rsid w:val="002222A1"/>
    <w:rsid w:val="00222574"/>
    <w:rsid w:val="00222BC3"/>
    <w:rsid w:val="00222EBE"/>
    <w:rsid w:val="002236AC"/>
    <w:rsid w:val="00223EB3"/>
    <w:rsid w:val="002249B1"/>
    <w:rsid w:val="00224A27"/>
    <w:rsid w:val="00224F32"/>
    <w:rsid w:val="00225214"/>
    <w:rsid w:val="0022550D"/>
    <w:rsid w:val="00225639"/>
    <w:rsid w:val="00226EC6"/>
    <w:rsid w:val="00226F55"/>
    <w:rsid w:val="0023128C"/>
    <w:rsid w:val="00234D35"/>
    <w:rsid w:val="0023506C"/>
    <w:rsid w:val="00235685"/>
    <w:rsid w:val="0023602E"/>
    <w:rsid w:val="00236859"/>
    <w:rsid w:val="0023753A"/>
    <w:rsid w:val="00237B49"/>
    <w:rsid w:val="00240785"/>
    <w:rsid w:val="002418E5"/>
    <w:rsid w:val="00241CFA"/>
    <w:rsid w:val="00243922"/>
    <w:rsid w:val="00244228"/>
    <w:rsid w:val="0024470D"/>
    <w:rsid w:val="00245204"/>
    <w:rsid w:val="00245C26"/>
    <w:rsid w:val="00246121"/>
    <w:rsid w:val="00246868"/>
    <w:rsid w:val="00246EF5"/>
    <w:rsid w:val="002471DF"/>
    <w:rsid w:val="00247489"/>
    <w:rsid w:val="0025052E"/>
    <w:rsid w:val="002514A2"/>
    <w:rsid w:val="0025198B"/>
    <w:rsid w:val="00251BC2"/>
    <w:rsid w:val="00251FF1"/>
    <w:rsid w:val="00252920"/>
    <w:rsid w:val="002536FF"/>
    <w:rsid w:val="00253762"/>
    <w:rsid w:val="002542E8"/>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1DA2"/>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196D"/>
    <w:rsid w:val="002B1E60"/>
    <w:rsid w:val="002B226F"/>
    <w:rsid w:val="002B2526"/>
    <w:rsid w:val="002B257E"/>
    <w:rsid w:val="002B2CB9"/>
    <w:rsid w:val="002B3B0B"/>
    <w:rsid w:val="002B3C54"/>
    <w:rsid w:val="002B5546"/>
    <w:rsid w:val="002B5646"/>
    <w:rsid w:val="002B6A91"/>
    <w:rsid w:val="002B6B91"/>
    <w:rsid w:val="002B6DA0"/>
    <w:rsid w:val="002B6F47"/>
    <w:rsid w:val="002B7837"/>
    <w:rsid w:val="002C0792"/>
    <w:rsid w:val="002C0A00"/>
    <w:rsid w:val="002C32CA"/>
    <w:rsid w:val="002C358E"/>
    <w:rsid w:val="002C377E"/>
    <w:rsid w:val="002C39FE"/>
    <w:rsid w:val="002C40EC"/>
    <w:rsid w:val="002C4DF2"/>
    <w:rsid w:val="002C51F0"/>
    <w:rsid w:val="002C713E"/>
    <w:rsid w:val="002D0ECD"/>
    <w:rsid w:val="002D101C"/>
    <w:rsid w:val="002D13A8"/>
    <w:rsid w:val="002D1868"/>
    <w:rsid w:val="002D20D1"/>
    <w:rsid w:val="002D2F14"/>
    <w:rsid w:val="002D35CC"/>
    <w:rsid w:val="002D4126"/>
    <w:rsid w:val="002D482D"/>
    <w:rsid w:val="002D617A"/>
    <w:rsid w:val="002D660D"/>
    <w:rsid w:val="002D6C0D"/>
    <w:rsid w:val="002D70FD"/>
    <w:rsid w:val="002D754F"/>
    <w:rsid w:val="002E067F"/>
    <w:rsid w:val="002E06FC"/>
    <w:rsid w:val="002E0F0C"/>
    <w:rsid w:val="002E14B7"/>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1744"/>
    <w:rsid w:val="002F1E38"/>
    <w:rsid w:val="002F27E7"/>
    <w:rsid w:val="002F28F7"/>
    <w:rsid w:val="002F316C"/>
    <w:rsid w:val="002F39FB"/>
    <w:rsid w:val="002F3E7A"/>
    <w:rsid w:val="002F5AEC"/>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3A62"/>
    <w:rsid w:val="00314924"/>
    <w:rsid w:val="00314C38"/>
    <w:rsid w:val="003151B4"/>
    <w:rsid w:val="003174E3"/>
    <w:rsid w:val="00317937"/>
    <w:rsid w:val="003179D4"/>
    <w:rsid w:val="0032067A"/>
    <w:rsid w:val="003207CE"/>
    <w:rsid w:val="00320B59"/>
    <w:rsid w:val="003224B6"/>
    <w:rsid w:val="00322D67"/>
    <w:rsid w:val="003233D6"/>
    <w:rsid w:val="00323CBC"/>
    <w:rsid w:val="00324529"/>
    <w:rsid w:val="00324A04"/>
    <w:rsid w:val="00324ACA"/>
    <w:rsid w:val="00324DCB"/>
    <w:rsid w:val="00325163"/>
    <w:rsid w:val="00325355"/>
    <w:rsid w:val="00325395"/>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5A8E"/>
    <w:rsid w:val="0035631A"/>
    <w:rsid w:val="00356936"/>
    <w:rsid w:val="00356A61"/>
    <w:rsid w:val="00357914"/>
    <w:rsid w:val="00357BB0"/>
    <w:rsid w:val="003604F9"/>
    <w:rsid w:val="00362D66"/>
    <w:rsid w:val="003639FF"/>
    <w:rsid w:val="00363FCD"/>
    <w:rsid w:val="003646B9"/>
    <w:rsid w:val="00365355"/>
    <w:rsid w:val="00365A22"/>
    <w:rsid w:val="00366A11"/>
    <w:rsid w:val="00366D7C"/>
    <w:rsid w:val="00367A04"/>
    <w:rsid w:val="00367C9B"/>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58F3"/>
    <w:rsid w:val="0038629E"/>
    <w:rsid w:val="00386384"/>
    <w:rsid w:val="00386C25"/>
    <w:rsid w:val="00386D76"/>
    <w:rsid w:val="00390628"/>
    <w:rsid w:val="00390BB9"/>
    <w:rsid w:val="003912A4"/>
    <w:rsid w:val="0039170C"/>
    <w:rsid w:val="00391885"/>
    <w:rsid w:val="00391C2E"/>
    <w:rsid w:val="00392552"/>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20D"/>
    <w:rsid w:val="003A2428"/>
    <w:rsid w:val="003A296D"/>
    <w:rsid w:val="003A2DDA"/>
    <w:rsid w:val="003A4454"/>
    <w:rsid w:val="003A48D6"/>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1D50"/>
    <w:rsid w:val="003C21FA"/>
    <w:rsid w:val="003C252A"/>
    <w:rsid w:val="003C27D9"/>
    <w:rsid w:val="003C34A3"/>
    <w:rsid w:val="003C4D99"/>
    <w:rsid w:val="003C51EF"/>
    <w:rsid w:val="003C699C"/>
    <w:rsid w:val="003C7418"/>
    <w:rsid w:val="003C7764"/>
    <w:rsid w:val="003D04EE"/>
    <w:rsid w:val="003D18B8"/>
    <w:rsid w:val="003D23C1"/>
    <w:rsid w:val="003D24A2"/>
    <w:rsid w:val="003D2560"/>
    <w:rsid w:val="003D27E0"/>
    <w:rsid w:val="003D415D"/>
    <w:rsid w:val="003D4681"/>
    <w:rsid w:val="003D4DF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7298"/>
    <w:rsid w:val="003E76A2"/>
    <w:rsid w:val="003F09F2"/>
    <w:rsid w:val="003F0EA4"/>
    <w:rsid w:val="003F14D0"/>
    <w:rsid w:val="003F1F23"/>
    <w:rsid w:val="003F2DDE"/>
    <w:rsid w:val="003F2E91"/>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4F34"/>
    <w:rsid w:val="004152EC"/>
    <w:rsid w:val="004161E8"/>
    <w:rsid w:val="00416DC2"/>
    <w:rsid w:val="0042023E"/>
    <w:rsid w:val="004203B6"/>
    <w:rsid w:val="00420540"/>
    <w:rsid w:val="00420CD2"/>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7A0C"/>
    <w:rsid w:val="00440894"/>
    <w:rsid w:val="00441308"/>
    <w:rsid w:val="004420F4"/>
    <w:rsid w:val="004429D8"/>
    <w:rsid w:val="0044306E"/>
    <w:rsid w:val="00443383"/>
    <w:rsid w:val="00443FD7"/>
    <w:rsid w:val="00444C97"/>
    <w:rsid w:val="00444F73"/>
    <w:rsid w:val="00446110"/>
    <w:rsid w:val="004468CB"/>
    <w:rsid w:val="00447383"/>
    <w:rsid w:val="004479E6"/>
    <w:rsid w:val="00450048"/>
    <w:rsid w:val="004507DD"/>
    <w:rsid w:val="00450A25"/>
    <w:rsid w:val="00451425"/>
    <w:rsid w:val="00451482"/>
    <w:rsid w:val="0045178A"/>
    <w:rsid w:val="00451AD5"/>
    <w:rsid w:val="00452E83"/>
    <w:rsid w:val="00453D59"/>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2F6"/>
    <w:rsid w:val="00491310"/>
    <w:rsid w:val="004918B4"/>
    <w:rsid w:val="004922C0"/>
    <w:rsid w:val="00492D30"/>
    <w:rsid w:val="004933E4"/>
    <w:rsid w:val="00493BF4"/>
    <w:rsid w:val="00494B54"/>
    <w:rsid w:val="004965CA"/>
    <w:rsid w:val="0049684B"/>
    <w:rsid w:val="00497099"/>
    <w:rsid w:val="004A007B"/>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6FA"/>
    <w:rsid w:val="004B6963"/>
    <w:rsid w:val="004B6AE0"/>
    <w:rsid w:val="004B6F50"/>
    <w:rsid w:val="004B7324"/>
    <w:rsid w:val="004B75E2"/>
    <w:rsid w:val="004C082F"/>
    <w:rsid w:val="004C1CC6"/>
    <w:rsid w:val="004C3125"/>
    <w:rsid w:val="004C31E6"/>
    <w:rsid w:val="004C5CBB"/>
    <w:rsid w:val="004C68B1"/>
    <w:rsid w:val="004C782C"/>
    <w:rsid w:val="004D1912"/>
    <w:rsid w:val="004D1D29"/>
    <w:rsid w:val="004D2337"/>
    <w:rsid w:val="004D3B0E"/>
    <w:rsid w:val="004D4AC2"/>
    <w:rsid w:val="004D50CF"/>
    <w:rsid w:val="004D51EF"/>
    <w:rsid w:val="004D6512"/>
    <w:rsid w:val="004D6C88"/>
    <w:rsid w:val="004D6F38"/>
    <w:rsid w:val="004D7CFD"/>
    <w:rsid w:val="004D7FF1"/>
    <w:rsid w:val="004E0630"/>
    <w:rsid w:val="004E1727"/>
    <w:rsid w:val="004E1F67"/>
    <w:rsid w:val="004E23C2"/>
    <w:rsid w:val="004E26B7"/>
    <w:rsid w:val="004E28E3"/>
    <w:rsid w:val="004E3B9B"/>
    <w:rsid w:val="004E3ED3"/>
    <w:rsid w:val="004E53CC"/>
    <w:rsid w:val="004E581F"/>
    <w:rsid w:val="004E63DC"/>
    <w:rsid w:val="004E6808"/>
    <w:rsid w:val="004E6A08"/>
    <w:rsid w:val="004E7187"/>
    <w:rsid w:val="004F02EC"/>
    <w:rsid w:val="004F039C"/>
    <w:rsid w:val="004F1004"/>
    <w:rsid w:val="004F2877"/>
    <w:rsid w:val="004F29F5"/>
    <w:rsid w:val="004F35B1"/>
    <w:rsid w:val="004F3A77"/>
    <w:rsid w:val="004F4D74"/>
    <w:rsid w:val="004F60AA"/>
    <w:rsid w:val="004F6360"/>
    <w:rsid w:val="004F6693"/>
    <w:rsid w:val="004F6E08"/>
    <w:rsid w:val="004F735A"/>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16C4D"/>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624"/>
    <w:rsid w:val="00532C93"/>
    <w:rsid w:val="00533F92"/>
    <w:rsid w:val="005349B1"/>
    <w:rsid w:val="00534C34"/>
    <w:rsid w:val="00535485"/>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136F"/>
    <w:rsid w:val="00552060"/>
    <w:rsid w:val="00552B97"/>
    <w:rsid w:val="0055300B"/>
    <w:rsid w:val="00553AA4"/>
    <w:rsid w:val="00553CAA"/>
    <w:rsid w:val="00553FDE"/>
    <w:rsid w:val="0055616C"/>
    <w:rsid w:val="005566E2"/>
    <w:rsid w:val="00557020"/>
    <w:rsid w:val="005608D1"/>
    <w:rsid w:val="005618D1"/>
    <w:rsid w:val="00561E87"/>
    <w:rsid w:val="00562A83"/>
    <w:rsid w:val="005635DE"/>
    <w:rsid w:val="0056487C"/>
    <w:rsid w:val="00564CC6"/>
    <w:rsid w:val="00565AC3"/>
    <w:rsid w:val="005661FE"/>
    <w:rsid w:val="0056666E"/>
    <w:rsid w:val="00566EB9"/>
    <w:rsid w:val="00567E46"/>
    <w:rsid w:val="00570C77"/>
    <w:rsid w:val="00570E81"/>
    <w:rsid w:val="0057108D"/>
    <w:rsid w:val="00572A02"/>
    <w:rsid w:val="00573CBC"/>
    <w:rsid w:val="005743D8"/>
    <w:rsid w:val="00574779"/>
    <w:rsid w:val="00574CAE"/>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255A"/>
    <w:rsid w:val="00593595"/>
    <w:rsid w:val="005938B9"/>
    <w:rsid w:val="00594A0E"/>
    <w:rsid w:val="00594C14"/>
    <w:rsid w:val="00595060"/>
    <w:rsid w:val="0059527B"/>
    <w:rsid w:val="00595392"/>
    <w:rsid w:val="00596109"/>
    <w:rsid w:val="0059678D"/>
    <w:rsid w:val="00596A0F"/>
    <w:rsid w:val="00597378"/>
    <w:rsid w:val="005977AB"/>
    <w:rsid w:val="00597EE1"/>
    <w:rsid w:val="005A1192"/>
    <w:rsid w:val="005A3D7A"/>
    <w:rsid w:val="005A3F70"/>
    <w:rsid w:val="005A4A19"/>
    <w:rsid w:val="005A531B"/>
    <w:rsid w:val="005A59A8"/>
    <w:rsid w:val="005A5F52"/>
    <w:rsid w:val="005A6067"/>
    <w:rsid w:val="005A612D"/>
    <w:rsid w:val="005A70BB"/>
    <w:rsid w:val="005A7596"/>
    <w:rsid w:val="005A79F8"/>
    <w:rsid w:val="005A7BC5"/>
    <w:rsid w:val="005B0045"/>
    <w:rsid w:val="005B0180"/>
    <w:rsid w:val="005B022B"/>
    <w:rsid w:val="005B25DC"/>
    <w:rsid w:val="005B2B45"/>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8E9"/>
    <w:rsid w:val="005C4053"/>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280"/>
    <w:rsid w:val="005D2A2A"/>
    <w:rsid w:val="005D372F"/>
    <w:rsid w:val="005D3731"/>
    <w:rsid w:val="005D3E49"/>
    <w:rsid w:val="005D40C6"/>
    <w:rsid w:val="005D5986"/>
    <w:rsid w:val="005D5B90"/>
    <w:rsid w:val="005D5E79"/>
    <w:rsid w:val="005D65C8"/>
    <w:rsid w:val="005D6AE1"/>
    <w:rsid w:val="005D6C0D"/>
    <w:rsid w:val="005D7BE2"/>
    <w:rsid w:val="005E0A62"/>
    <w:rsid w:val="005E0B89"/>
    <w:rsid w:val="005E219B"/>
    <w:rsid w:val="005E2507"/>
    <w:rsid w:val="005E3266"/>
    <w:rsid w:val="005E3697"/>
    <w:rsid w:val="005E4FF5"/>
    <w:rsid w:val="005E7239"/>
    <w:rsid w:val="005F0BD5"/>
    <w:rsid w:val="005F1A1F"/>
    <w:rsid w:val="005F3B51"/>
    <w:rsid w:val="005F3C8E"/>
    <w:rsid w:val="005F4C59"/>
    <w:rsid w:val="005F568E"/>
    <w:rsid w:val="005F6152"/>
    <w:rsid w:val="005F6D4B"/>
    <w:rsid w:val="005F6ED2"/>
    <w:rsid w:val="00600866"/>
    <w:rsid w:val="0060245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B4E"/>
    <w:rsid w:val="00621CCB"/>
    <w:rsid w:val="00621FBE"/>
    <w:rsid w:val="00622DAA"/>
    <w:rsid w:val="00622FDD"/>
    <w:rsid w:val="00623B4E"/>
    <w:rsid w:val="00624FA5"/>
    <w:rsid w:val="00625C7D"/>
    <w:rsid w:val="00625ED7"/>
    <w:rsid w:val="00630577"/>
    <w:rsid w:val="00630743"/>
    <w:rsid w:val="00631504"/>
    <w:rsid w:val="00631A9F"/>
    <w:rsid w:val="00631F60"/>
    <w:rsid w:val="00632810"/>
    <w:rsid w:val="00632938"/>
    <w:rsid w:val="0063324C"/>
    <w:rsid w:val="00633259"/>
    <w:rsid w:val="00634DD9"/>
    <w:rsid w:val="006376D4"/>
    <w:rsid w:val="0063787A"/>
    <w:rsid w:val="00637BCA"/>
    <w:rsid w:val="00641BF8"/>
    <w:rsid w:val="00642664"/>
    <w:rsid w:val="00642ADA"/>
    <w:rsid w:val="00644C62"/>
    <w:rsid w:val="00644E10"/>
    <w:rsid w:val="00645449"/>
    <w:rsid w:val="00645622"/>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95"/>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A9E"/>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713E"/>
    <w:rsid w:val="006B7238"/>
    <w:rsid w:val="006B78A3"/>
    <w:rsid w:val="006C047E"/>
    <w:rsid w:val="006C16D1"/>
    <w:rsid w:val="006C19E2"/>
    <w:rsid w:val="006C1ED8"/>
    <w:rsid w:val="006C1FA4"/>
    <w:rsid w:val="006C2CB7"/>
    <w:rsid w:val="006C2D4A"/>
    <w:rsid w:val="006C33E6"/>
    <w:rsid w:val="006C51D1"/>
    <w:rsid w:val="006C59EC"/>
    <w:rsid w:val="006C5F46"/>
    <w:rsid w:val="006C5F6F"/>
    <w:rsid w:val="006C6431"/>
    <w:rsid w:val="006C7098"/>
    <w:rsid w:val="006C7113"/>
    <w:rsid w:val="006C76C9"/>
    <w:rsid w:val="006D0326"/>
    <w:rsid w:val="006D0535"/>
    <w:rsid w:val="006D1757"/>
    <w:rsid w:val="006D2037"/>
    <w:rsid w:val="006D2203"/>
    <w:rsid w:val="006D2634"/>
    <w:rsid w:val="006D432D"/>
    <w:rsid w:val="006D4708"/>
    <w:rsid w:val="006D4C10"/>
    <w:rsid w:val="006D5180"/>
    <w:rsid w:val="006D5566"/>
    <w:rsid w:val="006D58CA"/>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240"/>
    <w:rsid w:val="006F1DCD"/>
    <w:rsid w:val="006F25CC"/>
    <w:rsid w:val="006F27CA"/>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2DF9"/>
    <w:rsid w:val="0072350A"/>
    <w:rsid w:val="0072376D"/>
    <w:rsid w:val="0072504F"/>
    <w:rsid w:val="007263DE"/>
    <w:rsid w:val="00726C09"/>
    <w:rsid w:val="00727F7A"/>
    <w:rsid w:val="00730560"/>
    <w:rsid w:val="00730E96"/>
    <w:rsid w:val="00730F8E"/>
    <w:rsid w:val="00730FE1"/>
    <w:rsid w:val="0073114D"/>
    <w:rsid w:val="007311FE"/>
    <w:rsid w:val="007316C0"/>
    <w:rsid w:val="00731BA3"/>
    <w:rsid w:val="007328B1"/>
    <w:rsid w:val="007332D2"/>
    <w:rsid w:val="0073407D"/>
    <w:rsid w:val="00734988"/>
    <w:rsid w:val="00735F58"/>
    <w:rsid w:val="00736335"/>
    <w:rsid w:val="00737B08"/>
    <w:rsid w:val="00737E79"/>
    <w:rsid w:val="00740059"/>
    <w:rsid w:val="00740DCF"/>
    <w:rsid w:val="00740E14"/>
    <w:rsid w:val="0074152E"/>
    <w:rsid w:val="007415B1"/>
    <w:rsid w:val="00741737"/>
    <w:rsid w:val="00741F1A"/>
    <w:rsid w:val="00743B2D"/>
    <w:rsid w:val="007441C2"/>
    <w:rsid w:val="00744278"/>
    <w:rsid w:val="007442E8"/>
    <w:rsid w:val="00744D5D"/>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610C6"/>
    <w:rsid w:val="00762494"/>
    <w:rsid w:val="007643A7"/>
    <w:rsid w:val="0076473C"/>
    <w:rsid w:val="00764B3C"/>
    <w:rsid w:val="00764D50"/>
    <w:rsid w:val="00764D57"/>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76ACC"/>
    <w:rsid w:val="00780290"/>
    <w:rsid w:val="00780B1B"/>
    <w:rsid w:val="00781650"/>
    <w:rsid w:val="0078192A"/>
    <w:rsid w:val="00781C83"/>
    <w:rsid w:val="00783B5F"/>
    <w:rsid w:val="00783C02"/>
    <w:rsid w:val="007846F3"/>
    <w:rsid w:val="007849DE"/>
    <w:rsid w:val="00784E72"/>
    <w:rsid w:val="007852D3"/>
    <w:rsid w:val="00786769"/>
    <w:rsid w:val="00787AD3"/>
    <w:rsid w:val="007906E3"/>
    <w:rsid w:val="00791236"/>
    <w:rsid w:val="007921AC"/>
    <w:rsid w:val="007923AA"/>
    <w:rsid w:val="007958DE"/>
    <w:rsid w:val="00795A0A"/>
    <w:rsid w:val="00795F15"/>
    <w:rsid w:val="00796497"/>
    <w:rsid w:val="00796F84"/>
    <w:rsid w:val="007970EB"/>
    <w:rsid w:val="007974E8"/>
    <w:rsid w:val="00797694"/>
    <w:rsid w:val="00797ECE"/>
    <w:rsid w:val="007A1ABB"/>
    <w:rsid w:val="007A1C66"/>
    <w:rsid w:val="007A23B8"/>
    <w:rsid w:val="007A24B9"/>
    <w:rsid w:val="007A34C0"/>
    <w:rsid w:val="007A60C2"/>
    <w:rsid w:val="007A74A7"/>
    <w:rsid w:val="007B0FF4"/>
    <w:rsid w:val="007B3544"/>
    <w:rsid w:val="007B3820"/>
    <w:rsid w:val="007B3C69"/>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92F"/>
    <w:rsid w:val="007D59B2"/>
    <w:rsid w:val="007D6868"/>
    <w:rsid w:val="007D6EEB"/>
    <w:rsid w:val="007D75FF"/>
    <w:rsid w:val="007D7814"/>
    <w:rsid w:val="007E0332"/>
    <w:rsid w:val="007E1454"/>
    <w:rsid w:val="007E14C3"/>
    <w:rsid w:val="007E2485"/>
    <w:rsid w:val="007E2FED"/>
    <w:rsid w:val="007E358B"/>
    <w:rsid w:val="007E3AA3"/>
    <w:rsid w:val="007E518E"/>
    <w:rsid w:val="007E5606"/>
    <w:rsid w:val="007E65C6"/>
    <w:rsid w:val="007E7B2D"/>
    <w:rsid w:val="007F0BD1"/>
    <w:rsid w:val="007F0C6F"/>
    <w:rsid w:val="007F110E"/>
    <w:rsid w:val="007F16B1"/>
    <w:rsid w:val="007F1E33"/>
    <w:rsid w:val="007F221D"/>
    <w:rsid w:val="007F22FA"/>
    <w:rsid w:val="007F25E5"/>
    <w:rsid w:val="007F2922"/>
    <w:rsid w:val="007F2A9F"/>
    <w:rsid w:val="007F5269"/>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62CA"/>
    <w:rsid w:val="00806FE3"/>
    <w:rsid w:val="0080757B"/>
    <w:rsid w:val="00807742"/>
    <w:rsid w:val="00807B78"/>
    <w:rsid w:val="00807DB6"/>
    <w:rsid w:val="00810E5B"/>
    <w:rsid w:val="00811126"/>
    <w:rsid w:val="00811A89"/>
    <w:rsid w:val="00811B6E"/>
    <w:rsid w:val="00811CB3"/>
    <w:rsid w:val="008123F4"/>
    <w:rsid w:val="00812F82"/>
    <w:rsid w:val="0081354F"/>
    <w:rsid w:val="00813A57"/>
    <w:rsid w:val="00814656"/>
    <w:rsid w:val="00814848"/>
    <w:rsid w:val="00815901"/>
    <w:rsid w:val="0081706E"/>
    <w:rsid w:val="00817952"/>
    <w:rsid w:val="00820011"/>
    <w:rsid w:val="00820575"/>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2DC"/>
    <w:rsid w:val="00832C9A"/>
    <w:rsid w:val="00833432"/>
    <w:rsid w:val="00833A08"/>
    <w:rsid w:val="00834346"/>
    <w:rsid w:val="008343E2"/>
    <w:rsid w:val="00835336"/>
    <w:rsid w:val="008365C6"/>
    <w:rsid w:val="008375A8"/>
    <w:rsid w:val="0083792B"/>
    <w:rsid w:val="00840005"/>
    <w:rsid w:val="00840A2E"/>
    <w:rsid w:val="00840C58"/>
    <w:rsid w:val="00840CA1"/>
    <w:rsid w:val="0084125E"/>
    <w:rsid w:val="00842425"/>
    <w:rsid w:val="0084248E"/>
    <w:rsid w:val="008425F5"/>
    <w:rsid w:val="00842897"/>
    <w:rsid w:val="008428A6"/>
    <w:rsid w:val="00842EC8"/>
    <w:rsid w:val="0084313D"/>
    <w:rsid w:val="00844BA6"/>
    <w:rsid w:val="00844C98"/>
    <w:rsid w:val="008452DC"/>
    <w:rsid w:val="00846F05"/>
    <w:rsid w:val="00847196"/>
    <w:rsid w:val="008473F6"/>
    <w:rsid w:val="00850647"/>
    <w:rsid w:val="00850C54"/>
    <w:rsid w:val="00851317"/>
    <w:rsid w:val="0085162B"/>
    <w:rsid w:val="0085289D"/>
    <w:rsid w:val="00852C1A"/>
    <w:rsid w:val="00852DAF"/>
    <w:rsid w:val="008533DE"/>
    <w:rsid w:val="0085395F"/>
    <w:rsid w:val="00854B4C"/>
    <w:rsid w:val="0085538A"/>
    <w:rsid w:val="0085565C"/>
    <w:rsid w:val="0085630C"/>
    <w:rsid w:val="0085747C"/>
    <w:rsid w:val="008579F9"/>
    <w:rsid w:val="00857B7B"/>
    <w:rsid w:val="00860A5A"/>
    <w:rsid w:val="00860B48"/>
    <w:rsid w:val="0086369F"/>
    <w:rsid w:val="008645F0"/>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4D54"/>
    <w:rsid w:val="008769A0"/>
    <w:rsid w:val="0087735A"/>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0EDE"/>
    <w:rsid w:val="0089139F"/>
    <w:rsid w:val="00891E74"/>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E43"/>
    <w:rsid w:val="008A43D0"/>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3B04"/>
    <w:rsid w:val="008B42A1"/>
    <w:rsid w:val="008B46FD"/>
    <w:rsid w:val="008B4D92"/>
    <w:rsid w:val="008B6285"/>
    <w:rsid w:val="008C045F"/>
    <w:rsid w:val="008C053A"/>
    <w:rsid w:val="008C1192"/>
    <w:rsid w:val="008C14FB"/>
    <w:rsid w:val="008C17F6"/>
    <w:rsid w:val="008C1C43"/>
    <w:rsid w:val="008C1E5E"/>
    <w:rsid w:val="008C2011"/>
    <w:rsid w:val="008C254D"/>
    <w:rsid w:val="008C28B6"/>
    <w:rsid w:val="008C32C7"/>
    <w:rsid w:val="008C34BE"/>
    <w:rsid w:val="008C3834"/>
    <w:rsid w:val="008C3A40"/>
    <w:rsid w:val="008C4090"/>
    <w:rsid w:val="008C531A"/>
    <w:rsid w:val="008C6567"/>
    <w:rsid w:val="008C75E3"/>
    <w:rsid w:val="008C77EE"/>
    <w:rsid w:val="008C79F1"/>
    <w:rsid w:val="008D03AF"/>
    <w:rsid w:val="008D200A"/>
    <w:rsid w:val="008D227A"/>
    <w:rsid w:val="008D357B"/>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18BD"/>
    <w:rsid w:val="0091342A"/>
    <w:rsid w:val="00913510"/>
    <w:rsid w:val="00913522"/>
    <w:rsid w:val="00914BEB"/>
    <w:rsid w:val="00915B72"/>
    <w:rsid w:val="0091771D"/>
    <w:rsid w:val="0092193F"/>
    <w:rsid w:val="00921AC5"/>
    <w:rsid w:val="00921E45"/>
    <w:rsid w:val="009220FD"/>
    <w:rsid w:val="00922781"/>
    <w:rsid w:val="00924D19"/>
    <w:rsid w:val="009250CD"/>
    <w:rsid w:val="009258E6"/>
    <w:rsid w:val="00925FF1"/>
    <w:rsid w:val="0092618F"/>
    <w:rsid w:val="00926494"/>
    <w:rsid w:val="00926FE1"/>
    <w:rsid w:val="009270D8"/>
    <w:rsid w:val="009304E5"/>
    <w:rsid w:val="00930887"/>
    <w:rsid w:val="0093091D"/>
    <w:rsid w:val="00930AE6"/>
    <w:rsid w:val="0093211D"/>
    <w:rsid w:val="00932C3E"/>
    <w:rsid w:val="009332CF"/>
    <w:rsid w:val="009333DE"/>
    <w:rsid w:val="0093394F"/>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729A"/>
    <w:rsid w:val="00957AE8"/>
    <w:rsid w:val="00957F3D"/>
    <w:rsid w:val="00961333"/>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1B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0F0A"/>
    <w:rsid w:val="0099127F"/>
    <w:rsid w:val="00991BFF"/>
    <w:rsid w:val="00992A12"/>
    <w:rsid w:val="00993B72"/>
    <w:rsid w:val="00995EC0"/>
    <w:rsid w:val="00995F62"/>
    <w:rsid w:val="009968B4"/>
    <w:rsid w:val="00996E83"/>
    <w:rsid w:val="009A0512"/>
    <w:rsid w:val="009A0EA0"/>
    <w:rsid w:val="009A12DA"/>
    <w:rsid w:val="009A14DC"/>
    <w:rsid w:val="009A17C3"/>
    <w:rsid w:val="009A19F1"/>
    <w:rsid w:val="009A1EC9"/>
    <w:rsid w:val="009A2A44"/>
    <w:rsid w:val="009A2CEB"/>
    <w:rsid w:val="009A313E"/>
    <w:rsid w:val="009A3A1F"/>
    <w:rsid w:val="009A3CA5"/>
    <w:rsid w:val="009A52E1"/>
    <w:rsid w:val="009A5859"/>
    <w:rsid w:val="009A6947"/>
    <w:rsid w:val="009B016C"/>
    <w:rsid w:val="009B236A"/>
    <w:rsid w:val="009B38AA"/>
    <w:rsid w:val="009B459C"/>
    <w:rsid w:val="009B4699"/>
    <w:rsid w:val="009B55D7"/>
    <w:rsid w:val="009B62C3"/>
    <w:rsid w:val="009B720B"/>
    <w:rsid w:val="009B7F03"/>
    <w:rsid w:val="009C0320"/>
    <w:rsid w:val="009C0F0B"/>
    <w:rsid w:val="009C13F3"/>
    <w:rsid w:val="009C1782"/>
    <w:rsid w:val="009C1841"/>
    <w:rsid w:val="009C20AC"/>
    <w:rsid w:val="009C34F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578"/>
    <w:rsid w:val="009D5102"/>
    <w:rsid w:val="009D5219"/>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09D8"/>
    <w:rsid w:val="009F1092"/>
    <w:rsid w:val="009F21E5"/>
    <w:rsid w:val="009F2D56"/>
    <w:rsid w:val="009F30E7"/>
    <w:rsid w:val="009F385A"/>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77C"/>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2677"/>
    <w:rsid w:val="00A23154"/>
    <w:rsid w:val="00A23485"/>
    <w:rsid w:val="00A24951"/>
    <w:rsid w:val="00A263B9"/>
    <w:rsid w:val="00A277A2"/>
    <w:rsid w:val="00A3109E"/>
    <w:rsid w:val="00A32675"/>
    <w:rsid w:val="00A3371A"/>
    <w:rsid w:val="00A339EA"/>
    <w:rsid w:val="00A33F74"/>
    <w:rsid w:val="00A33F9B"/>
    <w:rsid w:val="00A3401C"/>
    <w:rsid w:val="00A340AD"/>
    <w:rsid w:val="00A34202"/>
    <w:rsid w:val="00A34498"/>
    <w:rsid w:val="00A34AF3"/>
    <w:rsid w:val="00A34DEC"/>
    <w:rsid w:val="00A34E28"/>
    <w:rsid w:val="00A3528A"/>
    <w:rsid w:val="00A35354"/>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3EA7"/>
    <w:rsid w:val="00A5446F"/>
    <w:rsid w:val="00A54E5D"/>
    <w:rsid w:val="00A5629D"/>
    <w:rsid w:val="00A564A0"/>
    <w:rsid w:val="00A564D3"/>
    <w:rsid w:val="00A56A15"/>
    <w:rsid w:val="00A5797E"/>
    <w:rsid w:val="00A57A80"/>
    <w:rsid w:val="00A57EC9"/>
    <w:rsid w:val="00A60117"/>
    <w:rsid w:val="00A60678"/>
    <w:rsid w:val="00A60951"/>
    <w:rsid w:val="00A614B0"/>
    <w:rsid w:val="00A6220E"/>
    <w:rsid w:val="00A62D29"/>
    <w:rsid w:val="00A64387"/>
    <w:rsid w:val="00A65A74"/>
    <w:rsid w:val="00A66056"/>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7DA"/>
    <w:rsid w:val="00A85D1D"/>
    <w:rsid w:val="00A8674D"/>
    <w:rsid w:val="00A8699A"/>
    <w:rsid w:val="00A86B36"/>
    <w:rsid w:val="00A907E6"/>
    <w:rsid w:val="00A90BA0"/>
    <w:rsid w:val="00A916C1"/>
    <w:rsid w:val="00A918AA"/>
    <w:rsid w:val="00A91C36"/>
    <w:rsid w:val="00A92265"/>
    <w:rsid w:val="00A922A8"/>
    <w:rsid w:val="00A94C57"/>
    <w:rsid w:val="00A95808"/>
    <w:rsid w:val="00A959E8"/>
    <w:rsid w:val="00A95DCA"/>
    <w:rsid w:val="00A964A4"/>
    <w:rsid w:val="00A96A1C"/>
    <w:rsid w:val="00A96A7B"/>
    <w:rsid w:val="00A96AF6"/>
    <w:rsid w:val="00A97CD5"/>
    <w:rsid w:val="00AA070A"/>
    <w:rsid w:val="00AA1BCB"/>
    <w:rsid w:val="00AA1EC8"/>
    <w:rsid w:val="00AA25CC"/>
    <w:rsid w:val="00AA267B"/>
    <w:rsid w:val="00AA4A43"/>
    <w:rsid w:val="00AA4D17"/>
    <w:rsid w:val="00AA52B1"/>
    <w:rsid w:val="00AA52C2"/>
    <w:rsid w:val="00AA5770"/>
    <w:rsid w:val="00AA59B5"/>
    <w:rsid w:val="00AA5A1B"/>
    <w:rsid w:val="00AA5BAE"/>
    <w:rsid w:val="00AA63B7"/>
    <w:rsid w:val="00AA66F4"/>
    <w:rsid w:val="00AA7AD2"/>
    <w:rsid w:val="00AB078D"/>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3A"/>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0ABA"/>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55AB"/>
    <w:rsid w:val="00B05FF0"/>
    <w:rsid w:val="00B06998"/>
    <w:rsid w:val="00B10E6A"/>
    <w:rsid w:val="00B117DA"/>
    <w:rsid w:val="00B11A75"/>
    <w:rsid w:val="00B11CF1"/>
    <w:rsid w:val="00B12D0B"/>
    <w:rsid w:val="00B13EAF"/>
    <w:rsid w:val="00B14955"/>
    <w:rsid w:val="00B14BF3"/>
    <w:rsid w:val="00B159C5"/>
    <w:rsid w:val="00B15B68"/>
    <w:rsid w:val="00B16789"/>
    <w:rsid w:val="00B170C7"/>
    <w:rsid w:val="00B17B84"/>
    <w:rsid w:val="00B17E59"/>
    <w:rsid w:val="00B17F46"/>
    <w:rsid w:val="00B2056C"/>
    <w:rsid w:val="00B20623"/>
    <w:rsid w:val="00B20E70"/>
    <w:rsid w:val="00B20EE3"/>
    <w:rsid w:val="00B213ED"/>
    <w:rsid w:val="00B21AF1"/>
    <w:rsid w:val="00B21B25"/>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21"/>
    <w:rsid w:val="00B34DA8"/>
    <w:rsid w:val="00B35FDF"/>
    <w:rsid w:val="00B3641D"/>
    <w:rsid w:val="00B37A92"/>
    <w:rsid w:val="00B37C32"/>
    <w:rsid w:val="00B405BA"/>
    <w:rsid w:val="00B406FB"/>
    <w:rsid w:val="00B408E3"/>
    <w:rsid w:val="00B41881"/>
    <w:rsid w:val="00B41995"/>
    <w:rsid w:val="00B41D9E"/>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5F38"/>
    <w:rsid w:val="00B576EE"/>
    <w:rsid w:val="00B57826"/>
    <w:rsid w:val="00B57D3A"/>
    <w:rsid w:val="00B60A3B"/>
    <w:rsid w:val="00B6166C"/>
    <w:rsid w:val="00B63021"/>
    <w:rsid w:val="00B632E2"/>
    <w:rsid w:val="00B635CC"/>
    <w:rsid w:val="00B645E5"/>
    <w:rsid w:val="00B64F9C"/>
    <w:rsid w:val="00B654A2"/>
    <w:rsid w:val="00B656F5"/>
    <w:rsid w:val="00B662FC"/>
    <w:rsid w:val="00B66451"/>
    <w:rsid w:val="00B66B6A"/>
    <w:rsid w:val="00B67220"/>
    <w:rsid w:val="00B67824"/>
    <w:rsid w:val="00B67EBC"/>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413"/>
    <w:rsid w:val="00B77420"/>
    <w:rsid w:val="00B8063D"/>
    <w:rsid w:val="00B8074C"/>
    <w:rsid w:val="00B80900"/>
    <w:rsid w:val="00B80B3F"/>
    <w:rsid w:val="00B80D05"/>
    <w:rsid w:val="00B80F68"/>
    <w:rsid w:val="00B848CD"/>
    <w:rsid w:val="00B8549C"/>
    <w:rsid w:val="00B85A20"/>
    <w:rsid w:val="00B85C92"/>
    <w:rsid w:val="00B865B4"/>
    <w:rsid w:val="00B90C53"/>
    <w:rsid w:val="00B90F24"/>
    <w:rsid w:val="00B916DE"/>
    <w:rsid w:val="00B91882"/>
    <w:rsid w:val="00B92311"/>
    <w:rsid w:val="00B92CA3"/>
    <w:rsid w:val="00B9387E"/>
    <w:rsid w:val="00B94454"/>
    <w:rsid w:val="00B94F5A"/>
    <w:rsid w:val="00B95FC7"/>
    <w:rsid w:val="00B974CF"/>
    <w:rsid w:val="00B97762"/>
    <w:rsid w:val="00B97878"/>
    <w:rsid w:val="00B97FC9"/>
    <w:rsid w:val="00BA0723"/>
    <w:rsid w:val="00BA0A02"/>
    <w:rsid w:val="00BA0C77"/>
    <w:rsid w:val="00BA0DFF"/>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4FB"/>
    <w:rsid w:val="00BF750B"/>
    <w:rsid w:val="00C0006A"/>
    <w:rsid w:val="00C007E1"/>
    <w:rsid w:val="00C00A02"/>
    <w:rsid w:val="00C00A28"/>
    <w:rsid w:val="00C00AA2"/>
    <w:rsid w:val="00C01716"/>
    <w:rsid w:val="00C01CC0"/>
    <w:rsid w:val="00C02A3B"/>
    <w:rsid w:val="00C036B5"/>
    <w:rsid w:val="00C037D1"/>
    <w:rsid w:val="00C03A67"/>
    <w:rsid w:val="00C041C0"/>
    <w:rsid w:val="00C04201"/>
    <w:rsid w:val="00C04385"/>
    <w:rsid w:val="00C04F0F"/>
    <w:rsid w:val="00C05310"/>
    <w:rsid w:val="00C0574C"/>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694F"/>
    <w:rsid w:val="00C16CF2"/>
    <w:rsid w:val="00C170D7"/>
    <w:rsid w:val="00C178D8"/>
    <w:rsid w:val="00C17A5F"/>
    <w:rsid w:val="00C17EF7"/>
    <w:rsid w:val="00C20421"/>
    <w:rsid w:val="00C2096C"/>
    <w:rsid w:val="00C20B41"/>
    <w:rsid w:val="00C216CF"/>
    <w:rsid w:val="00C218D7"/>
    <w:rsid w:val="00C22DB9"/>
    <w:rsid w:val="00C2369C"/>
    <w:rsid w:val="00C24114"/>
    <w:rsid w:val="00C244B4"/>
    <w:rsid w:val="00C25598"/>
    <w:rsid w:val="00C25990"/>
    <w:rsid w:val="00C259A9"/>
    <w:rsid w:val="00C25A1B"/>
    <w:rsid w:val="00C278C8"/>
    <w:rsid w:val="00C27B69"/>
    <w:rsid w:val="00C3053E"/>
    <w:rsid w:val="00C30762"/>
    <w:rsid w:val="00C30944"/>
    <w:rsid w:val="00C30EE8"/>
    <w:rsid w:val="00C31A9C"/>
    <w:rsid w:val="00C327C3"/>
    <w:rsid w:val="00C331C8"/>
    <w:rsid w:val="00C33340"/>
    <w:rsid w:val="00C3359A"/>
    <w:rsid w:val="00C3368D"/>
    <w:rsid w:val="00C34117"/>
    <w:rsid w:val="00C359D9"/>
    <w:rsid w:val="00C363D4"/>
    <w:rsid w:val="00C367B3"/>
    <w:rsid w:val="00C36ADE"/>
    <w:rsid w:val="00C36B10"/>
    <w:rsid w:val="00C3718A"/>
    <w:rsid w:val="00C3722E"/>
    <w:rsid w:val="00C37E06"/>
    <w:rsid w:val="00C4106B"/>
    <w:rsid w:val="00C4178B"/>
    <w:rsid w:val="00C41866"/>
    <w:rsid w:val="00C42F27"/>
    <w:rsid w:val="00C43403"/>
    <w:rsid w:val="00C436BD"/>
    <w:rsid w:val="00C4559E"/>
    <w:rsid w:val="00C45D93"/>
    <w:rsid w:val="00C46205"/>
    <w:rsid w:val="00C47942"/>
    <w:rsid w:val="00C47ECC"/>
    <w:rsid w:val="00C505A3"/>
    <w:rsid w:val="00C5105A"/>
    <w:rsid w:val="00C5122D"/>
    <w:rsid w:val="00C5155A"/>
    <w:rsid w:val="00C52155"/>
    <w:rsid w:val="00C53061"/>
    <w:rsid w:val="00C53098"/>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C99"/>
    <w:rsid w:val="00C64EE2"/>
    <w:rsid w:val="00C664EC"/>
    <w:rsid w:val="00C66D81"/>
    <w:rsid w:val="00C700F3"/>
    <w:rsid w:val="00C70A2A"/>
    <w:rsid w:val="00C70E49"/>
    <w:rsid w:val="00C726CE"/>
    <w:rsid w:val="00C72AB2"/>
    <w:rsid w:val="00C72D51"/>
    <w:rsid w:val="00C73C60"/>
    <w:rsid w:val="00C74F14"/>
    <w:rsid w:val="00C75192"/>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23F"/>
    <w:rsid w:val="00C92AB0"/>
    <w:rsid w:val="00C931AC"/>
    <w:rsid w:val="00C93370"/>
    <w:rsid w:val="00C93E15"/>
    <w:rsid w:val="00C9447C"/>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3371"/>
    <w:rsid w:val="00CC4364"/>
    <w:rsid w:val="00CC49F3"/>
    <w:rsid w:val="00CC5FFB"/>
    <w:rsid w:val="00CD012E"/>
    <w:rsid w:val="00CD0553"/>
    <w:rsid w:val="00CD10B7"/>
    <w:rsid w:val="00CD3B0C"/>
    <w:rsid w:val="00CD3E40"/>
    <w:rsid w:val="00CD4304"/>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48C"/>
    <w:rsid w:val="00CF1758"/>
    <w:rsid w:val="00CF1BF1"/>
    <w:rsid w:val="00CF20D6"/>
    <w:rsid w:val="00CF2FCB"/>
    <w:rsid w:val="00CF3434"/>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6004"/>
    <w:rsid w:val="00D075CD"/>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6B66"/>
    <w:rsid w:val="00D26B7A"/>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1790"/>
    <w:rsid w:val="00D41C94"/>
    <w:rsid w:val="00D41F7C"/>
    <w:rsid w:val="00D42EE5"/>
    <w:rsid w:val="00D42FFB"/>
    <w:rsid w:val="00D432C5"/>
    <w:rsid w:val="00D4335A"/>
    <w:rsid w:val="00D434F0"/>
    <w:rsid w:val="00D43AE0"/>
    <w:rsid w:val="00D44458"/>
    <w:rsid w:val="00D455F3"/>
    <w:rsid w:val="00D462F8"/>
    <w:rsid w:val="00D47018"/>
    <w:rsid w:val="00D4725B"/>
    <w:rsid w:val="00D472D9"/>
    <w:rsid w:val="00D47463"/>
    <w:rsid w:val="00D47ADB"/>
    <w:rsid w:val="00D47DE9"/>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460F"/>
    <w:rsid w:val="00D74CA9"/>
    <w:rsid w:val="00D75C1E"/>
    <w:rsid w:val="00D77364"/>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100"/>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0FB"/>
    <w:rsid w:val="00DB6C83"/>
    <w:rsid w:val="00DB6F42"/>
    <w:rsid w:val="00DB702F"/>
    <w:rsid w:val="00DB779A"/>
    <w:rsid w:val="00DC20A1"/>
    <w:rsid w:val="00DC27F5"/>
    <w:rsid w:val="00DC2948"/>
    <w:rsid w:val="00DC33A3"/>
    <w:rsid w:val="00DC51AE"/>
    <w:rsid w:val="00DC5406"/>
    <w:rsid w:val="00DC5E4D"/>
    <w:rsid w:val="00DC68C7"/>
    <w:rsid w:val="00DC7024"/>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1327"/>
    <w:rsid w:val="00DF17A4"/>
    <w:rsid w:val="00DF1E70"/>
    <w:rsid w:val="00DF20EA"/>
    <w:rsid w:val="00DF2C8B"/>
    <w:rsid w:val="00DF31E8"/>
    <w:rsid w:val="00DF3420"/>
    <w:rsid w:val="00DF3499"/>
    <w:rsid w:val="00DF46F7"/>
    <w:rsid w:val="00DF4B7A"/>
    <w:rsid w:val="00DF4D4A"/>
    <w:rsid w:val="00DF6407"/>
    <w:rsid w:val="00DF7CF6"/>
    <w:rsid w:val="00E0027B"/>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3651"/>
    <w:rsid w:val="00E241DF"/>
    <w:rsid w:val="00E24205"/>
    <w:rsid w:val="00E243F8"/>
    <w:rsid w:val="00E25321"/>
    <w:rsid w:val="00E25A7F"/>
    <w:rsid w:val="00E25AE7"/>
    <w:rsid w:val="00E26CA0"/>
    <w:rsid w:val="00E26D3F"/>
    <w:rsid w:val="00E26FB3"/>
    <w:rsid w:val="00E27010"/>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34C5"/>
    <w:rsid w:val="00E444C5"/>
    <w:rsid w:val="00E44F07"/>
    <w:rsid w:val="00E50416"/>
    <w:rsid w:val="00E5171C"/>
    <w:rsid w:val="00E518C5"/>
    <w:rsid w:val="00E52427"/>
    <w:rsid w:val="00E534D3"/>
    <w:rsid w:val="00E53EA8"/>
    <w:rsid w:val="00E54591"/>
    <w:rsid w:val="00E548D2"/>
    <w:rsid w:val="00E549F9"/>
    <w:rsid w:val="00E562B9"/>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EDC"/>
    <w:rsid w:val="00E7213A"/>
    <w:rsid w:val="00E73DB2"/>
    <w:rsid w:val="00E73F38"/>
    <w:rsid w:val="00E74224"/>
    <w:rsid w:val="00E74AC6"/>
    <w:rsid w:val="00E75267"/>
    <w:rsid w:val="00E7594E"/>
    <w:rsid w:val="00E76097"/>
    <w:rsid w:val="00E76721"/>
    <w:rsid w:val="00E8004A"/>
    <w:rsid w:val="00E80BCF"/>
    <w:rsid w:val="00E81347"/>
    <w:rsid w:val="00E81841"/>
    <w:rsid w:val="00E8193E"/>
    <w:rsid w:val="00E81EDD"/>
    <w:rsid w:val="00E820EA"/>
    <w:rsid w:val="00E82B8F"/>
    <w:rsid w:val="00E8332D"/>
    <w:rsid w:val="00E83C35"/>
    <w:rsid w:val="00E84EEF"/>
    <w:rsid w:val="00E853E3"/>
    <w:rsid w:val="00E87967"/>
    <w:rsid w:val="00E90116"/>
    <w:rsid w:val="00E93404"/>
    <w:rsid w:val="00E951DE"/>
    <w:rsid w:val="00E9568C"/>
    <w:rsid w:val="00E95E5B"/>
    <w:rsid w:val="00E96827"/>
    <w:rsid w:val="00E96CDA"/>
    <w:rsid w:val="00E979AA"/>
    <w:rsid w:val="00E97A86"/>
    <w:rsid w:val="00EA0BF5"/>
    <w:rsid w:val="00EA30DA"/>
    <w:rsid w:val="00EA389F"/>
    <w:rsid w:val="00EA5423"/>
    <w:rsid w:val="00EA5A08"/>
    <w:rsid w:val="00EA5DB2"/>
    <w:rsid w:val="00EA6385"/>
    <w:rsid w:val="00EA6B9A"/>
    <w:rsid w:val="00EA6F0A"/>
    <w:rsid w:val="00EA77ED"/>
    <w:rsid w:val="00EB08B0"/>
    <w:rsid w:val="00EB092A"/>
    <w:rsid w:val="00EB0DAD"/>
    <w:rsid w:val="00EB0EAE"/>
    <w:rsid w:val="00EB1986"/>
    <w:rsid w:val="00EB20E8"/>
    <w:rsid w:val="00EB2B9D"/>
    <w:rsid w:val="00EB341E"/>
    <w:rsid w:val="00EB3EE5"/>
    <w:rsid w:val="00EB4804"/>
    <w:rsid w:val="00EB50A8"/>
    <w:rsid w:val="00EB6780"/>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3824"/>
    <w:rsid w:val="00ED4403"/>
    <w:rsid w:val="00ED4B58"/>
    <w:rsid w:val="00ED6293"/>
    <w:rsid w:val="00ED6A3B"/>
    <w:rsid w:val="00ED71C9"/>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0FC5"/>
    <w:rsid w:val="00EF1809"/>
    <w:rsid w:val="00EF37D5"/>
    <w:rsid w:val="00EF39B5"/>
    <w:rsid w:val="00EF4332"/>
    <w:rsid w:val="00EF54DD"/>
    <w:rsid w:val="00EF6C36"/>
    <w:rsid w:val="00EF769F"/>
    <w:rsid w:val="00F00ED5"/>
    <w:rsid w:val="00F0122F"/>
    <w:rsid w:val="00F01281"/>
    <w:rsid w:val="00F01F18"/>
    <w:rsid w:val="00F02795"/>
    <w:rsid w:val="00F0368F"/>
    <w:rsid w:val="00F0459F"/>
    <w:rsid w:val="00F04C69"/>
    <w:rsid w:val="00F04ECE"/>
    <w:rsid w:val="00F06708"/>
    <w:rsid w:val="00F06E9A"/>
    <w:rsid w:val="00F06ED0"/>
    <w:rsid w:val="00F07597"/>
    <w:rsid w:val="00F075DC"/>
    <w:rsid w:val="00F07606"/>
    <w:rsid w:val="00F077BD"/>
    <w:rsid w:val="00F10028"/>
    <w:rsid w:val="00F10338"/>
    <w:rsid w:val="00F10672"/>
    <w:rsid w:val="00F107E6"/>
    <w:rsid w:val="00F10D8F"/>
    <w:rsid w:val="00F11A57"/>
    <w:rsid w:val="00F11AB5"/>
    <w:rsid w:val="00F12EE0"/>
    <w:rsid w:val="00F12EF6"/>
    <w:rsid w:val="00F13317"/>
    <w:rsid w:val="00F13657"/>
    <w:rsid w:val="00F13AE6"/>
    <w:rsid w:val="00F13BD9"/>
    <w:rsid w:val="00F1458F"/>
    <w:rsid w:val="00F148B4"/>
    <w:rsid w:val="00F14F4B"/>
    <w:rsid w:val="00F151AC"/>
    <w:rsid w:val="00F16780"/>
    <w:rsid w:val="00F174E4"/>
    <w:rsid w:val="00F17597"/>
    <w:rsid w:val="00F17ED6"/>
    <w:rsid w:val="00F21097"/>
    <w:rsid w:val="00F22F04"/>
    <w:rsid w:val="00F24691"/>
    <w:rsid w:val="00F248BC"/>
    <w:rsid w:val="00F25598"/>
    <w:rsid w:val="00F257AF"/>
    <w:rsid w:val="00F2598A"/>
    <w:rsid w:val="00F25A1E"/>
    <w:rsid w:val="00F26650"/>
    <w:rsid w:val="00F26EC8"/>
    <w:rsid w:val="00F30246"/>
    <w:rsid w:val="00F302C3"/>
    <w:rsid w:val="00F30437"/>
    <w:rsid w:val="00F30FF2"/>
    <w:rsid w:val="00F32F8A"/>
    <w:rsid w:val="00F330A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2B12"/>
    <w:rsid w:val="00F52C9D"/>
    <w:rsid w:val="00F544DC"/>
    <w:rsid w:val="00F547FA"/>
    <w:rsid w:val="00F55169"/>
    <w:rsid w:val="00F552F6"/>
    <w:rsid w:val="00F553BA"/>
    <w:rsid w:val="00F555D3"/>
    <w:rsid w:val="00F55EB9"/>
    <w:rsid w:val="00F566D0"/>
    <w:rsid w:val="00F56E68"/>
    <w:rsid w:val="00F56F62"/>
    <w:rsid w:val="00F57FCD"/>
    <w:rsid w:val="00F603D1"/>
    <w:rsid w:val="00F60729"/>
    <w:rsid w:val="00F60C16"/>
    <w:rsid w:val="00F6135C"/>
    <w:rsid w:val="00F62327"/>
    <w:rsid w:val="00F6477F"/>
    <w:rsid w:val="00F64D8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3FD0"/>
    <w:rsid w:val="00F84011"/>
    <w:rsid w:val="00F844D9"/>
    <w:rsid w:val="00F85DE2"/>
    <w:rsid w:val="00F86084"/>
    <w:rsid w:val="00F86783"/>
    <w:rsid w:val="00F90437"/>
    <w:rsid w:val="00F9372D"/>
    <w:rsid w:val="00F93789"/>
    <w:rsid w:val="00F94258"/>
    <w:rsid w:val="00F942B7"/>
    <w:rsid w:val="00F950A1"/>
    <w:rsid w:val="00F965C9"/>
    <w:rsid w:val="00F9775B"/>
    <w:rsid w:val="00F97CBD"/>
    <w:rsid w:val="00FA00BF"/>
    <w:rsid w:val="00FA10A7"/>
    <w:rsid w:val="00FA1191"/>
    <w:rsid w:val="00FA11E7"/>
    <w:rsid w:val="00FA12B5"/>
    <w:rsid w:val="00FA187E"/>
    <w:rsid w:val="00FA2780"/>
    <w:rsid w:val="00FA2980"/>
    <w:rsid w:val="00FA29D6"/>
    <w:rsid w:val="00FA2C7F"/>
    <w:rsid w:val="00FA2FB0"/>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018"/>
    <w:rsid w:val="00FC662C"/>
    <w:rsid w:val="00FC6A19"/>
    <w:rsid w:val="00FC7E65"/>
    <w:rsid w:val="00FC7F58"/>
    <w:rsid w:val="00FD173E"/>
    <w:rsid w:val="00FD1EB8"/>
    <w:rsid w:val="00FD220B"/>
    <w:rsid w:val="00FD26E9"/>
    <w:rsid w:val="00FD2D34"/>
    <w:rsid w:val="00FD36E3"/>
    <w:rsid w:val="00FD42B6"/>
    <w:rsid w:val="00FD43D8"/>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159">
      <w:bodyDiv w:val="1"/>
      <w:marLeft w:val="0"/>
      <w:marRight w:val="0"/>
      <w:marTop w:val="0"/>
      <w:marBottom w:val="0"/>
      <w:divBdr>
        <w:top w:val="none" w:sz="0" w:space="0" w:color="auto"/>
        <w:left w:val="none" w:sz="0" w:space="0" w:color="auto"/>
        <w:bottom w:val="none" w:sz="0" w:space="0" w:color="auto"/>
        <w:right w:val="none" w:sz="0" w:space="0" w:color="auto"/>
      </w:divBdr>
      <w:divsChild>
        <w:div w:id="1520899377">
          <w:marLeft w:val="0"/>
          <w:marRight w:val="0"/>
          <w:marTop w:val="0"/>
          <w:marBottom w:val="0"/>
          <w:divBdr>
            <w:top w:val="none" w:sz="0" w:space="0" w:color="auto"/>
            <w:left w:val="none" w:sz="0" w:space="0" w:color="auto"/>
            <w:bottom w:val="none" w:sz="0" w:space="0" w:color="auto"/>
            <w:right w:val="none" w:sz="0" w:space="0" w:color="auto"/>
          </w:divBdr>
          <w:divsChild>
            <w:div w:id="1551107972">
              <w:marLeft w:val="0"/>
              <w:marRight w:val="0"/>
              <w:marTop w:val="0"/>
              <w:marBottom w:val="0"/>
              <w:divBdr>
                <w:top w:val="none" w:sz="0" w:space="0" w:color="auto"/>
                <w:left w:val="none" w:sz="0" w:space="0" w:color="auto"/>
                <w:bottom w:val="none" w:sz="0" w:space="0" w:color="auto"/>
                <w:right w:val="none" w:sz="0" w:space="0" w:color="auto"/>
              </w:divBdr>
              <w:divsChild>
                <w:div w:id="1879508765">
                  <w:marLeft w:val="0"/>
                  <w:marRight w:val="0"/>
                  <w:marTop w:val="0"/>
                  <w:marBottom w:val="0"/>
                  <w:divBdr>
                    <w:top w:val="none" w:sz="0" w:space="0" w:color="auto"/>
                    <w:left w:val="none" w:sz="0" w:space="0" w:color="auto"/>
                    <w:bottom w:val="none" w:sz="0" w:space="0" w:color="auto"/>
                    <w:right w:val="none" w:sz="0" w:space="0" w:color="auto"/>
                  </w:divBdr>
                  <w:divsChild>
                    <w:div w:id="1579368936">
                      <w:marLeft w:val="0"/>
                      <w:marRight w:val="0"/>
                      <w:marTop w:val="0"/>
                      <w:marBottom w:val="0"/>
                      <w:divBdr>
                        <w:top w:val="none" w:sz="0" w:space="0" w:color="auto"/>
                        <w:left w:val="none" w:sz="0" w:space="0" w:color="auto"/>
                        <w:bottom w:val="none" w:sz="0" w:space="0" w:color="auto"/>
                        <w:right w:val="none" w:sz="0" w:space="0" w:color="auto"/>
                      </w:divBdr>
                      <w:divsChild>
                        <w:div w:id="8062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42144">
      <w:bodyDiv w:val="1"/>
      <w:marLeft w:val="0"/>
      <w:marRight w:val="0"/>
      <w:marTop w:val="0"/>
      <w:marBottom w:val="0"/>
      <w:divBdr>
        <w:top w:val="none" w:sz="0" w:space="0" w:color="auto"/>
        <w:left w:val="none" w:sz="0" w:space="0" w:color="auto"/>
        <w:bottom w:val="none" w:sz="0" w:space="0" w:color="auto"/>
        <w:right w:val="none" w:sz="0" w:space="0" w:color="auto"/>
      </w:divBdr>
      <w:divsChild>
        <w:div w:id="1689060449">
          <w:marLeft w:val="0"/>
          <w:marRight w:val="0"/>
          <w:marTop w:val="0"/>
          <w:marBottom w:val="225"/>
          <w:divBdr>
            <w:top w:val="none" w:sz="0" w:space="0" w:color="auto"/>
            <w:left w:val="none" w:sz="0" w:space="0" w:color="auto"/>
            <w:bottom w:val="none" w:sz="0" w:space="0" w:color="auto"/>
            <w:right w:val="none" w:sz="0" w:space="0" w:color="auto"/>
          </w:divBdr>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63746">
      <w:bodyDiv w:val="1"/>
      <w:marLeft w:val="0"/>
      <w:marRight w:val="0"/>
      <w:marTop w:val="0"/>
      <w:marBottom w:val="0"/>
      <w:divBdr>
        <w:top w:val="none" w:sz="0" w:space="0" w:color="auto"/>
        <w:left w:val="none" w:sz="0" w:space="0" w:color="auto"/>
        <w:bottom w:val="none" w:sz="0" w:space="0" w:color="auto"/>
        <w:right w:val="none" w:sz="0" w:space="0" w:color="auto"/>
      </w:divBdr>
    </w:div>
    <w:div w:id="74322818">
      <w:bodyDiv w:val="1"/>
      <w:marLeft w:val="0"/>
      <w:marRight w:val="0"/>
      <w:marTop w:val="0"/>
      <w:marBottom w:val="0"/>
      <w:divBdr>
        <w:top w:val="none" w:sz="0" w:space="0" w:color="auto"/>
        <w:left w:val="none" w:sz="0" w:space="0" w:color="auto"/>
        <w:bottom w:val="none" w:sz="0" w:space="0" w:color="auto"/>
        <w:right w:val="none" w:sz="0" w:space="0" w:color="auto"/>
      </w:divBdr>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63863996">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77866">
      <w:bodyDiv w:val="1"/>
      <w:marLeft w:val="0"/>
      <w:marRight w:val="0"/>
      <w:marTop w:val="0"/>
      <w:marBottom w:val="0"/>
      <w:divBdr>
        <w:top w:val="none" w:sz="0" w:space="0" w:color="auto"/>
        <w:left w:val="none" w:sz="0" w:space="0" w:color="auto"/>
        <w:bottom w:val="none" w:sz="0" w:space="0" w:color="auto"/>
        <w:right w:val="none" w:sz="0" w:space="0" w:color="auto"/>
      </w:divBdr>
      <w:divsChild>
        <w:div w:id="2013679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215927">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450559">
      <w:bodyDiv w:val="1"/>
      <w:marLeft w:val="0"/>
      <w:marRight w:val="0"/>
      <w:marTop w:val="0"/>
      <w:marBottom w:val="0"/>
      <w:divBdr>
        <w:top w:val="none" w:sz="0" w:space="0" w:color="auto"/>
        <w:left w:val="none" w:sz="0" w:space="0" w:color="auto"/>
        <w:bottom w:val="none" w:sz="0" w:space="0" w:color="auto"/>
        <w:right w:val="none" w:sz="0" w:space="0" w:color="auto"/>
      </w:divBdr>
      <w:divsChild>
        <w:div w:id="1277328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362120">
          <w:blockQuote w:val="1"/>
          <w:marLeft w:val="720"/>
          <w:marRight w:val="720"/>
          <w:marTop w:val="100"/>
          <w:marBottom w:val="100"/>
          <w:divBdr>
            <w:top w:val="none" w:sz="0" w:space="0" w:color="auto"/>
            <w:left w:val="none" w:sz="0" w:space="0" w:color="auto"/>
            <w:bottom w:val="none" w:sz="0" w:space="0" w:color="auto"/>
            <w:right w:val="none" w:sz="0" w:space="0" w:color="auto"/>
          </w:divBdr>
        </w:div>
        <w:div w:id="413622747">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06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80487">
      <w:bodyDiv w:val="1"/>
      <w:marLeft w:val="0"/>
      <w:marRight w:val="0"/>
      <w:marTop w:val="0"/>
      <w:marBottom w:val="0"/>
      <w:divBdr>
        <w:top w:val="none" w:sz="0" w:space="0" w:color="auto"/>
        <w:left w:val="none" w:sz="0" w:space="0" w:color="auto"/>
        <w:bottom w:val="none" w:sz="0" w:space="0" w:color="auto"/>
        <w:right w:val="none" w:sz="0" w:space="0" w:color="auto"/>
      </w:divBdr>
      <w:divsChild>
        <w:div w:id="2047558648">
          <w:marLeft w:val="0"/>
          <w:marRight w:val="0"/>
          <w:marTop w:val="0"/>
          <w:marBottom w:val="225"/>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34373789">
      <w:bodyDiv w:val="1"/>
      <w:marLeft w:val="0"/>
      <w:marRight w:val="0"/>
      <w:marTop w:val="0"/>
      <w:marBottom w:val="0"/>
      <w:divBdr>
        <w:top w:val="none" w:sz="0" w:space="0" w:color="auto"/>
        <w:left w:val="none" w:sz="0" w:space="0" w:color="auto"/>
        <w:bottom w:val="none" w:sz="0" w:space="0" w:color="auto"/>
        <w:right w:val="none" w:sz="0" w:space="0" w:color="auto"/>
      </w:divBdr>
      <w:divsChild>
        <w:div w:id="20085574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3217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998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827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306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7887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872771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82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848867">
          <w:blockQuote w:val="1"/>
          <w:marLeft w:val="720"/>
          <w:marRight w:val="720"/>
          <w:marTop w:val="100"/>
          <w:marBottom w:val="100"/>
          <w:divBdr>
            <w:top w:val="none" w:sz="0" w:space="0" w:color="auto"/>
            <w:left w:val="none" w:sz="0" w:space="0" w:color="auto"/>
            <w:bottom w:val="none" w:sz="0" w:space="0" w:color="auto"/>
            <w:right w:val="none" w:sz="0" w:space="0" w:color="auto"/>
          </w:divBdr>
        </w:div>
        <w:div w:id="992879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0167093">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09412579">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476772">
      <w:bodyDiv w:val="1"/>
      <w:marLeft w:val="0"/>
      <w:marRight w:val="0"/>
      <w:marTop w:val="0"/>
      <w:marBottom w:val="0"/>
      <w:divBdr>
        <w:top w:val="none" w:sz="0" w:space="0" w:color="auto"/>
        <w:left w:val="none" w:sz="0" w:space="0" w:color="auto"/>
        <w:bottom w:val="none" w:sz="0" w:space="0" w:color="auto"/>
        <w:right w:val="none" w:sz="0" w:space="0" w:color="auto"/>
      </w:divBdr>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376782">
      <w:bodyDiv w:val="1"/>
      <w:marLeft w:val="0"/>
      <w:marRight w:val="0"/>
      <w:marTop w:val="0"/>
      <w:marBottom w:val="0"/>
      <w:divBdr>
        <w:top w:val="none" w:sz="0" w:space="0" w:color="auto"/>
        <w:left w:val="none" w:sz="0" w:space="0" w:color="auto"/>
        <w:bottom w:val="none" w:sz="0" w:space="0" w:color="auto"/>
        <w:right w:val="none" w:sz="0" w:space="0" w:color="auto"/>
      </w:divBdr>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329459">
      <w:bodyDiv w:val="1"/>
      <w:marLeft w:val="0"/>
      <w:marRight w:val="0"/>
      <w:marTop w:val="0"/>
      <w:marBottom w:val="0"/>
      <w:divBdr>
        <w:top w:val="none" w:sz="0" w:space="0" w:color="auto"/>
        <w:left w:val="none" w:sz="0" w:space="0" w:color="auto"/>
        <w:bottom w:val="none" w:sz="0" w:space="0" w:color="auto"/>
        <w:right w:val="none" w:sz="0" w:space="0" w:color="auto"/>
      </w:divBdr>
      <w:divsChild>
        <w:div w:id="167522051">
          <w:blockQuote w:val="1"/>
          <w:marLeft w:val="720"/>
          <w:marRight w:val="720"/>
          <w:marTop w:val="100"/>
          <w:marBottom w:val="100"/>
          <w:divBdr>
            <w:top w:val="none" w:sz="0" w:space="0" w:color="auto"/>
            <w:left w:val="none" w:sz="0" w:space="0" w:color="auto"/>
            <w:bottom w:val="none" w:sz="0" w:space="0" w:color="auto"/>
            <w:right w:val="none" w:sz="0" w:space="0" w:color="auto"/>
          </w:divBdr>
        </w:div>
        <w:div w:id="343749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02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840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217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257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086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25128799">
          <w:blockQuote w:val="1"/>
          <w:marLeft w:val="720"/>
          <w:marRight w:val="720"/>
          <w:marTop w:val="100"/>
          <w:marBottom w:val="100"/>
          <w:divBdr>
            <w:top w:val="none" w:sz="0" w:space="0" w:color="auto"/>
            <w:left w:val="none" w:sz="0" w:space="0" w:color="auto"/>
            <w:bottom w:val="none" w:sz="0" w:space="0" w:color="auto"/>
            <w:right w:val="none" w:sz="0" w:space="0" w:color="auto"/>
          </w:divBdr>
        </w:div>
        <w:div w:id="663509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04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330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52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05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275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78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0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646014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726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677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3346758">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198034">
      <w:bodyDiv w:val="1"/>
      <w:marLeft w:val="0"/>
      <w:marRight w:val="0"/>
      <w:marTop w:val="0"/>
      <w:marBottom w:val="0"/>
      <w:divBdr>
        <w:top w:val="none" w:sz="0" w:space="0" w:color="auto"/>
        <w:left w:val="none" w:sz="0" w:space="0" w:color="auto"/>
        <w:bottom w:val="none" w:sz="0" w:space="0" w:color="auto"/>
        <w:right w:val="none" w:sz="0" w:space="0" w:color="auto"/>
      </w:divBdr>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038747">
      <w:bodyDiv w:val="1"/>
      <w:marLeft w:val="0"/>
      <w:marRight w:val="0"/>
      <w:marTop w:val="0"/>
      <w:marBottom w:val="0"/>
      <w:divBdr>
        <w:top w:val="none" w:sz="0" w:space="0" w:color="auto"/>
        <w:left w:val="none" w:sz="0" w:space="0" w:color="auto"/>
        <w:bottom w:val="none" w:sz="0" w:space="0" w:color="auto"/>
        <w:right w:val="none" w:sz="0" w:space="0" w:color="auto"/>
      </w:divBdr>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7790390">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1601379">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7903323">
      <w:bodyDiv w:val="1"/>
      <w:marLeft w:val="0"/>
      <w:marRight w:val="0"/>
      <w:marTop w:val="0"/>
      <w:marBottom w:val="0"/>
      <w:divBdr>
        <w:top w:val="none" w:sz="0" w:space="0" w:color="auto"/>
        <w:left w:val="none" w:sz="0" w:space="0" w:color="auto"/>
        <w:bottom w:val="none" w:sz="0" w:space="0" w:color="auto"/>
        <w:right w:val="none" w:sz="0" w:space="0" w:color="auto"/>
      </w:divBdr>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140745">
      <w:bodyDiv w:val="1"/>
      <w:marLeft w:val="0"/>
      <w:marRight w:val="0"/>
      <w:marTop w:val="0"/>
      <w:marBottom w:val="0"/>
      <w:divBdr>
        <w:top w:val="none" w:sz="0" w:space="0" w:color="auto"/>
        <w:left w:val="none" w:sz="0" w:space="0" w:color="auto"/>
        <w:bottom w:val="none" w:sz="0" w:space="0" w:color="auto"/>
        <w:right w:val="none" w:sz="0" w:space="0" w:color="auto"/>
      </w:divBdr>
      <w:divsChild>
        <w:div w:id="1490250298">
          <w:marLeft w:val="0"/>
          <w:marRight w:val="0"/>
          <w:marTop w:val="0"/>
          <w:marBottom w:val="0"/>
          <w:divBdr>
            <w:top w:val="none" w:sz="0" w:space="0" w:color="auto"/>
            <w:left w:val="none" w:sz="0" w:space="0" w:color="auto"/>
            <w:bottom w:val="none" w:sz="0" w:space="0" w:color="auto"/>
            <w:right w:val="none" w:sz="0" w:space="0" w:color="auto"/>
          </w:divBdr>
          <w:divsChild>
            <w:div w:id="2064130529">
              <w:marLeft w:val="0"/>
              <w:marRight w:val="0"/>
              <w:marTop w:val="0"/>
              <w:marBottom w:val="0"/>
              <w:divBdr>
                <w:top w:val="none" w:sz="0" w:space="0" w:color="auto"/>
                <w:left w:val="none" w:sz="0" w:space="0" w:color="auto"/>
                <w:bottom w:val="none" w:sz="0" w:space="0" w:color="auto"/>
                <w:right w:val="none" w:sz="0" w:space="0" w:color="auto"/>
              </w:divBdr>
              <w:divsChild>
                <w:div w:id="1629241745">
                  <w:marLeft w:val="0"/>
                  <w:marRight w:val="0"/>
                  <w:marTop w:val="0"/>
                  <w:marBottom w:val="0"/>
                  <w:divBdr>
                    <w:top w:val="none" w:sz="0" w:space="0" w:color="auto"/>
                    <w:left w:val="none" w:sz="0" w:space="0" w:color="auto"/>
                    <w:bottom w:val="none" w:sz="0" w:space="0" w:color="auto"/>
                    <w:right w:val="none" w:sz="0" w:space="0" w:color="auto"/>
                  </w:divBdr>
                  <w:divsChild>
                    <w:div w:id="1229610373">
                      <w:marLeft w:val="0"/>
                      <w:marRight w:val="0"/>
                      <w:marTop w:val="0"/>
                      <w:marBottom w:val="0"/>
                      <w:divBdr>
                        <w:top w:val="none" w:sz="0" w:space="0" w:color="auto"/>
                        <w:left w:val="none" w:sz="0" w:space="0" w:color="auto"/>
                        <w:bottom w:val="none" w:sz="0" w:space="0" w:color="auto"/>
                        <w:right w:val="none" w:sz="0" w:space="0" w:color="auto"/>
                      </w:divBdr>
                      <w:divsChild>
                        <w:div w:id="1989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341553">
      <w:bodyDiv w:val="1"/>
      <w:marLeft w:val="0"/>
      <w:marRight w:val="0"/>
      <w:marTop w:val="0"/>
      <w:marBottom w:val="0"/>
      <w:divBdr>
        <w:top w:val="none" w:sz="0" w:space="0" w:color="auto"/>
        <w:left w:val="none" w:sz="0" w:space="0" w:color="auto"/>
        <w:bottom w:val="none" w:sz="0" w:space="0" w:color="auto"/>
        <w:right w:val="none" w:sz="0" w:space="0" w:color="auto"/>
      </w:divBdr>
      <w:divsChild>
        <w:div w:id="17866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5402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07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26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740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30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52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19495988">
      <w:bodyDiv w:val="1"/>
      <w:marLeft w:val="0"/>
      <w:marRight w:val="0"/>
      <w:marTop w:val="0"/>
      <w:marBottom w:val="0"/>
      <w:divBdr>
        <w:top w:val="none" w:sz="0" w:space="0" w:color="auto"/>
        <w:left w:val="none" w:sz="0" w:space="0" w:color="auto"/>
        <w:bottom w:val="none" w:sz="0" w:space="0" w:color="auto"/>
        <w:right w:val="none" w:sz="0" w:space="0" w:color="auto"/>
      </w:divBdr>
      <w:divsChild>
        <w:div w:id="1075083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107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8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13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5779">
      <w:bodyDiv w:val="1"/>
      <w:marLeft w:val="0"/>
      <w:marRight w:val="0"/>
      <w:marTop w:val="0"/>
      <w:marBottom w:val="0"/>
      <w:divBdr>
        <w:top w:val="none" w:sz="0" w:space="0" w:color="auto"/>
        <w:left w:val="none" w:sz="0" w:space="0" w:color="auto"/>
        <w:bottom w:val="none" w:sz="0" w:space="0" w:color="auto"/>
        <w:right w:val="none" w:sz="0" w:space="0" w:color="auto"/>
      </w:divBdr>
      <w:divsChild>
        <w:div w:id="705717181">
          <w:marLeft w:val="0"/>
          <w:marRight w:val="0"/>
          <w:marTop w:val="0"/>
          <w:marBottom w:val="0"/>
          <w:divBdr>
            <w:top w:val="none" w:sz="0" w:space="0" w:color="auto"/>
            <w:left w:val="none" w:sz="0" w:space="0" w:color="auto"/>
            <w:bottom w:val="none" w:sz="0" w:space="0" w:color="auto"/>
            <w:right w:val="none" w:sz="0" w:space="0" w:color="auto"/>
          </w:divBdr>
          <w:divsChild>
            <w:div w:id="110321355">
              <w:marLeft w:val="0"/>
              <w:marRight w:val="0"/>
              <w:marTop w:val="0"/>
              <w:marBottom w:val="0"/>
              <w:divBdr>
                <w:top w:val="none" w:sz="0" w:space="0" w:color="auto"/>
                <w:left w:val="none" w:sz="0" w:space="0" w:color="auto"/>
                <w:bottom w:val="none" w:sz="0" w:space="0" w:color="auto"/>
                <w:right w:val="none" w:sz="0" w:space="0" w:color="auto"/>
              </w:divBdr>
              <w:divsChild>
                <w:div w:id="541283844">
                  <w:marLeft w:val="0"/>
                  <w:marRight w:val="0"/>
                  <w:marTop w:val="0"/>
                  <w:marBottom w:val="0"/>
                  <w:divBdr>
                    <w:top w:val="none" w:sz="0" w:space="0" w:color="auto"/>
                    <w:left w:val="none" w:sz="0" w:space="0" w:color="auto"/>
                    <w:bottom w:val="none" w:sz="0" w:space="0" w:color="auto"/>
                    <w:right w:val="none" w:sz="0" w:space="0" w:color="auto"/>
                  </w:divBdr>
                  <w:divsChild>
                    <w:div w:id="516583910">
                      <w:marLeft w:val="0"/>
                      <w:marRight w:val="0"/>
                      <w:marTop w:val="0"/>
                      <w:marBottom w:val="0"/>
                      <w:divBdr>
                        <w:top w:val="none" w:sz="0" w:space="0" w:color="auto"/>
                        <w:left w:val="none" w:sz="0" w:space="0" w:color="auto"/>
                        <w:bottom w:val="none" w:sz="0" w:space="0" w:color="auto"/>
                        <w:right w:val="none" w:sz="0" w:space="0" w:color="auto"/>
                      </w:divBdr>
                      <w:divsChild>
                        <w:div w:id="537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0803497">
      <w:bodyDiv w:val="1"/>
      <w:marLeft w:val="0"/>
      <w:marRight w:val="0"/>
      <w:marTop w:val="0"/>
      <w:marBottom w:val="0"/>
      <w:divBdr>
        <w:top w:val="none" w:sz="0" w:space="0" w:color="auto"/>
        <w:left w:val="none" w:sz="0" w:space="0" w:color="auto"/>
        <w:bottom w:val="none" w:sz="0" w:space="0" w:color="auto"/>
        <w:right w:val="none" w:sz="0" w:space="0" w:color="auto"/>
      </w:divBdr>
      <w:divsChild>
        <w:div w:id="1292128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966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750763">
      <w:bodyDiv w:val="1"/>
      <w:marLeft w:val="0"/>
      <w:marRight w:val="0"/>
      <w:marTop w:val="0"/>
      <w:marBottom w:val="0"/>
      <w:divBdr>
        <w:top w:val="none" w:sz="0" w:space="0" w:color="auto"/>
        <w:left w:val="none" w:sz="0" w:space="0" w:color="auto"/>
        <w:bottom w:val="none" w:sz="0" w:space="0" w:color="auto"/>
        <w:right w:val="none" w:sz="0" w:space="0" w:color="auto"/>
      </w:divBdr>
      <w:divsChild>
        <w:div w:id="1015961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94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76792893">
      <w:bodyDiv w:val="1"/>
      <w:marLeft w:val="0"/>
      <w:marRight w:val="0"/>
      <w:marTop w:val="0"/>
      <w:marBottom w:val="0"/>
      <w:divBdr>
        <w:top w:val="none" w:sz="0" w:space="0" w:color="auto"/>
        <w:left w:val="none" w:sz="0" w:space="0" w:color="auto"/>
        <w:bottom w:val="none" w:sz="0" w:space="0" w:color="auto"/>
        <w:right w:val="none" w:sz="0" w:space="0" w:color="auto"/>
      </w:divBdr>
      <w:divsChild>
        <w:div w:id="886991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20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115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69293">
          <w:blockQuote w:val="1"/>
          <w:marLeft w:val="720"/>
          <w:marRight w:val="720"/>
          <w:marTop w:val="100"/>
          <w:marBottom w:val="100"/>
          <w:divBdr>
            <w:top w:val="none" w:sz="0" w:space="0" w:color="auto"/>
            <w:left w:val="none" w:sz="0" w:space="0" w:color="auto"/>
            <w:bottom w:val="none" w:sz="0" w:space="0" w:color="auto"/>
            <w:right w:val="none" w:sz="0" w:space="0" w:color="auto"/>
          </w:divBdr>
        </w:div>
        <w:div w:id="33793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45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61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968070">
          <w:blockQuote w:val="1"/>
          <w:marLeft w:val="720"/>
          <w:marRight w:val="720"/>
          <w:marTop w:val="100"/>
          <w:marBottom w:val="100"/>
          <w:divBdr>
            <w:top w:val="none" w:sz="0" w:space="0" w:color="auto"/>
            <w:left w:val="none" w:sz="0" w:space="0" w:color="auto"/>
            <w:bottom w:val="none" w:sz="0" w:space="0" w:color="auto"/>
            <w:right w:val="none" w:sz="0" w:space="0" w:color="auto"/>
          </w:divBdr>
        </w:div>
        <w:div w:id="3324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4755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421609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231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72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30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655828">
          <w:blockQuote w:val="1"/>
          <w:marLeft w:val="720"/>
          <w:marRight w:val="720"/>
          <w:marTop w:val="100"/>
          <w:marBottom w:val="100"/>
          <w:divBdr>
            <w:top w:val="none" w:sz="0" w:space="0" w:color="auto"/>
            <w:left w:val="none" w:sz="0" w:space="0" w:color="auto"/>
            <w:bottom w:val="none" w:sz="0" w:space="0" w:color="auto"/>
            <w:right w:val="none" w:sz="0" w:space="0" w:color="auto"/>
          </w:divBdr>
        </w:div>
        <w:div w:id="355691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571913">
      <w:bodyDiv w:val="1"/>
      <w:marLeft w:val="0"/>
      <w:marRight w:val="0"/>
      <w:marTop w:val="0"/>
      <w:marBottom w:val="0"/>
      <w:divBdr>
        <w:top w:val="none" w:sz="0" w:space="0" w:color="auto"/>
        <w:left w:val="none" w:sz="0" w:space="0" w:color="auto"/>
        <w:bottom w:val="none" w:sz="0" w:space="0" w:color="auto"/>
        <w:right w:val="none" w:sz="0" w:space="0" w:color="auto"/>
      </w:divBdr>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098944801">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FFB6F-7F62-4AC3-A126-7A05C38C0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3399</Words>
  <Characters>19378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2026-10-07T19:43:00Z</dcterms:created>
  <dcterms:modified xsi:type="dcterms:W3CDTF">2026-10-07T19:43:00Z</dcterms:modified>
</cp:coreProperties>
</file>